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BAC9C4" w14:textId="24A37ECF" w:rsidR="00210C11" w:rsidRDefault="00210C11" w:rsidP="008C58DA"/>
    <w:p w14:paraId="2F58A9B5" w14:textId="16E2A197" w:rsidR="005A00F0" w:rsidRDefault="005A00F0" w:rsidP="005A00F0">
      <w:pPr>
        <w:spacing w:line="276" w:lineRule="auto"/>
        <w:jc w:val="center"/>
        <w:rPr>
          <w:rFonts w:ascii="Calibri Light" w:eastAsia="Times New Roman" w:hAnsi="Calibri Light" w:cs="Times New Roman"/>
          <w:caps/>
          <w:color w:val="002060"/>
          <w:spacing w:val="10"/>
          <w:kern w:val="0"/>
          <w:sz w:val="32"/>
          <w:szCs w:val="32"/>
          <w14:ligatures w14:val="none"/>
        </w:rPr>
      </w:pPr>
      <w:r>
        <w:rPr>
          <w:rFonts w:ascii="Calibri Light" w:eastAsia="Times New Roman" w:hAnsi="Calibri Light" w:cs="Times New Roman"/>
          <w:caps/>
          <w:color w:val="002060"/>
          <w:spacing w:val="10"/>
          <w:kern w:val="0"/>
          <w:sz w:val="32"/>
          <w:szCs w:val="32"/>
          <w14:ligatures w14:val="none"/>
        </w:rPr>
        <w:t>OF</w:t>
      </w:r>
      <w:r w:rsidRPr="005A00F0">
        <w:rPr>
          <w:rFonts w:ascii="Calibri Light" w:eastAsia="Times New Roman" w:hAnsi="Calibri Light" w:cs="Times New Roman"/>
          <w:caps/>
          <w:color w:val="002060"/>
          <w:spacing w:val="10"/>
          <w:kern w:val="0"/>
          <w:sz w:val="32"/>
          <w:szCs w:val="32"/>
          <w14:ligatures w14:val="none"/>
        </w:rPr>
        <w:t>fre d</w:t>
      </w:r>
      <w:r>
        <w:rPr>
          <w:rFonts w:ascii="Calibri Light" w:eastAsia="Times New Roman" w:hAnsi="Calibri Light" w:cs="Times New Roman"/>
          <w:caps/>
          <w:color w:val="002060"/>
          <w:spacing w:val="10"/>
          <w:kern w:val="0"/>
          <w:sz w:val="32"/>
          <w:szCs w:val="32"/>
          <w14:ligatures w14:val="none"/>
        </w:rPr>
        <w:t>E STAGE</w:t>
      </w:r>
      <w:r w:rsidRPr="005A00F0">
        <w:rPr>
          <w:rFonts w:ascii="Calibri Light" w:eastAsia="Times New Roman" w:hAnsi="Calibri Light" w:cs="Times New Roman"/>
          <w:caps/>
          <w:color w:val="002060"/>
          <w:spacing w:val="10"/>
          <w:kern w:val="0"/>
          <w:sz w:val="32"/>
          <w:szCs w:val="32"/>
          <w14:ligatures w14:val="none"/>
        </w:rPr>
        <w:t xml:space="preserve"> : </w:t>
      </w:r>
      <w:r w:rsidR="00EB5D21">
        <w:rPr>
          <w:rFonts w:ascii="Calibri Light" w:eastAsia="Times New Roman" w:hAnsi="Calibri Light" w:cs="Times New Roman"/>
          <w:caps/>
          <w:color w:val="002060"/>
          <w:spacing w:val="10"/>
          <w:kern w:val="0"/>
          <w:sz w:val="32"/>
          <w:szCs w:val="32"/>
          <w14:ligatures w14:val="none"/>
        </w:rPr>
        <w:t>Master 2</w:t>
      </w:r>
    </w:p>
    <w:p w14:paraId="166DAD3C" w14:textId="0B6C4952" w:rsidR="005A00F0" w:rsidRDefault="00FF6E09" w:rsidP="005A00F0">
      <w:pPr>
        <w:spacing w:line="276" w:lineRule="auto"/>
        <w:jc w:val="center"/>
        <w:rPr>
          <w:rFonts w:ascii="Calibri Light" w:eastAsia="Times New Roman" w:hAnsi="Calibri Light" w:cs="Times New Roman"/>
          <w:caps/>
          <w:color w:val="002060"/>
          <w:spacing w:val="10"/>
          <w:kern w:val="0"/>
          <w:sz w:val="32"/>
          <w:szCs w:val="32"/>
          <w14:ligatures w14:val="none"/>
        </w:rPr>
      </w:pPr>
      <w:r>
        <w:rPr>
          <w:rFonts w:ascii="Calibri Light" w:eastAsia="Times New Roman" w:hAnsi="Calibri Light" w:cs="Times New Roman"/>
          <w:caps/>
          <w:color w:val="002060"/>
          <w:spacing w:val="10"/>
          <w:kern w:val="0"/>
          <w:sz w:val="32"/>
          <w:szCs w:val="32"/>
          <w14:ligatures w14:val="none"/>
        </w:rPr>
        <w:t>developpement de la culture d’algues rouges d’intér</w:t>
      </w:r>
      <w:r w:rsidR="005A3DDB">
        <w:rPr>
          <w:rFonts w:ascii="Calibri Light" w:eastAsia="Times New Roman" w:hAnsi="Calibri Light" w:cs="Times New Roman"/>
          <w:caps/>
          <w:color w:val="002060"/>
          <w:spacing w:val="10"/>
          <w:kern w:val="0"/>
          <w:sz w:val="32"/>
          <w:szCs w:val="32"/>
          <w14:ligatures w14:val="none"/>
        </w:rPr>
        <w:t>Ê</w:t>
      </w:r>
      <w:r>
        <w:rPr>
          <w:rFonts w:ascii="Calibri Light" w:eastAsia="Times New Roman" w:hAnsi="Calibri Light" w:cs="Times New Roman"/>
          <w:caps/>
          <w:color w:val="002060"/>
          <w:spacing w:val="10"/>
          <w:kern w:val="0"/>
          <w:sz w:val="32"/>
          <w:szCs w:val="32"/>
          <w14:ligatures w14:val="none"/>
        </w:rPr>
        <w:t>t commercial sur concession conchylicole et en bassins en bretagne nord</w:t>
      </w:r>
    </w:p>
    <w:p w14:paraId="2B29E9EA" w14:textId="3DF91C09" w:rsidR="003624AB" w:rsidRDefault="00946B1D" w:rsidP="005A00F0">
      <w:pPr>
        <w:spacing w:before="100" w:after="200" w:line="276" w:lineRule="auto"/>
        <w:rPr>
          <w:rFonts w:ascii="Calibri" w:eastAsia="Times New Roman" w:hAnsi="Calibri" w:cs="Times New Roman"/>
          <w:kern w:val="0"/>
          <w:sz w:val="20"/>
          <w:szCs w:val="20"/>
          <w14:ligatures w14:val="none"/>
        </w:rPr>
      </w:pPr>
      <w:r>
        <w:rPr>
          <w:noProof/>
          <w:lang w:eastAsia="fr-FR"/>
        </w:rPr>
        <mc:AlternateContent>
          <mc:Choice Requires="wps">
            <w:drawing>
              <wp:anchor distT="91440" distB="91440" distL="114300" distR="114300" simplePos="0" relativeHeight="251658240" behindDoc="1" locked="0" layoutInCell="1" allowOverlap="1" wp14:anchorId="7F7342DD" wp14:editId="1281CFCF">
                <wp:simplePos x="0" y="0"/>
                <wp:positionH relativeFrom="margin">
                  <wp:posOffset>-290195</wp:posOffset>
                </wp:positionH>
                <wp:positionV relativeFrom="paragraph">
                  <wp:posOffset>487680</wp:posOffset>
                </wp:positionV>
                <wp:extent cx="1866900" cy="7038975"/>
                <wp:effectExtent l="0" t="0" r="0" b="9525"/>
                <wp:wrapTight wrapText="bothSides">
                  <wp:wrapPolygon edited="0">
                    <wp:start x="0" y="0"/>
                    <wp:lineTo x="0" y="21571"/>
                    <wp:lineTo x="21380" y="21571"/>
                    <wp:lineTo x="21380" y="0"/>
                    <wp:lineTo x="0" y="0"/>
                  </wp:wrapPolygon>
                </wp:wrapTight>
                <wp:docPr id="396969874" name="Zone de text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7038975"/>
                        </a:xfrm>
                        <a:prstGeom prst="rect">
                          <a:avLst/>
                        </a:prstGeom>
                        <a:solidFill>
                          <a:schemeClr val="accent1">
                            <a:lumMod val="20000"/>
                            <a:lumOff val="80000"/>
                          </a:schemeClr>
                        </a:solidFill>
                        <a:ln w="9525">
                          <a:noFill/>
                          <a:miter lim="800000"/>
                          <a:headEnd/>
                          <a:tailEnd/>
                        </a:ln>
                      </wps:spPr>
                      <wps:txbx>
                        <w:txbxContent>
                          <w:p w14:paraId="03D90B27" w14:textId="7ECBF01E"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Pr>
                                <w:rFonts w:asciiTheme="majorHAnsi" w:eastAsiaTheme="majorEastAsia" w:hAnsiTheme="majorHAnsi"/>
                                <w:color w:val="2F5496" w:themeColor="accent1" w:themeShade="BF"/>
                                <w:kern w:val="0"/>
                                <w:sz w:val="22"/>
                                <w:szCs w:val="22"/>
                              </w:rPr>
                              <w:t>P</w:t>
                            </w:r>
                            <w:r w:rsidRPr="001B1587">
                              <w:rPr>
                                <w:rFonts w:asciiTheme="majorHAnsi" w:eastAsiaTheme="majorEastAsia" w:hAnsiTheme="majorHAnsi"/>
                                <w:color w:val="2F5496" w:themeColor="accent1" w:themeShade="BF"/>
                                <w:kern w:val="0"/>
                                <w:sz w:val="22"/>
                                <w:szCs w:val="22"/>
                              </w:rPr>
                              <w:t>rise de poste</w:t>
                            </w:r>
                            <w:r w:rsidR="00AD19B8">
                              <w:rPr>
                                <w:rFonts w:asciiTheme="majorHAnsi" w:eastAsiaTheme="majorEastAsia" w:hAnsiTheme="majorHAnsi"/>
                                <w:color w:val="2F5496" w:themeColor="accent1" w:themeShade="BF"/>
                                <w:kern w:val="0"/>
                                <w:sz w:val="22"/>
                                <w:szCs w:val="22"/>
                              </w:rPr>
                              <w:t> :</w:t>
                            </w:r>
                          </w:p>
                          <w:p w14:paraId="388D9C2D" w14:textId="3A0CB08B" w:rsidR="00E75ED5" w:rsidRPr="001B1587" w:rsidRDefault="00946B1D" w:rsidP="00E75ED5">
                            <w:pPr>
                              <w:spacing w:after="160" w:line="259" w:lineRule="auto"/>
                              <w:ind w:right="236"/>
                              <w:rPr>
                                <w:kern w:val="0"/>
                                <w:sz w:val="18"/>
                                <w:szCs w:val="18"/>
                              </w:rPr>
                            </w:pPr>
                            <w:r>
                              <w:rPr>
                                <w:kern w:val="0"/>
                                <w:sz w:val="18"/>
                                <w:szCs w:val="18"/>
                              </w:rPr>
                              <w:t>Février-Mars</w:t>
                            </w:r>
                            <w:r w:rsidR="003A5D87">
                              <w:rPr>
                                <w:kern w:val="0"/>
                                <w:sz w:val="18"/>
                                <w:szCs w:val="18"/>
                              </w:rPr>
                              <w:t xml:space="preserve"> 2027</w:t>
                            </w:r>
                          </w:p>
                          <w:p w14:paraId="2BAD4F5A" w14:textId="1F1CA786"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Expérience</w:t>
                            </w:r>
                            <w:r w:rsidR="00AD19B8">
                              <w:rPr>
                                <w:rFonts w:asciiTheme="majorHAnsi" w:eastAsiaTheme="majorEastAsia" w:hAnsiTheme="majorHAnsi"/>
                                <w:color w:val="2F5496" w:themeColor="accent1" w:themeShade="BF"/>
                                <w:kern w:val="0"/>
                                <w:sz w:val="22"/>
                                <w:szCs w:val="22"/>
                              </w:rPr>
                              <w:t> :</w:t>
                            </w:r>
                          </w:p>
                          <w:p w14:paraId="22B17107" w14:textId="17D3BC26" w:rsidR="00D244D9" w:rsidRDefault="00D244D9" w:rsidP="00E75ED5">
                            <w:pPr>
                              <w:spacing w:after="160" w:line="259" w:lineRule="auto"/>
                              <w:ind w:right="236"/>
                              <w:rPr>
                                <w:kern w:val="0"/>
                                <w:sz w:val="18"/>
                                <w:szCs w:val="18"/>
                              </w:rPr>
                            </w:pPr>
                            <w:r>
                              <w:rPr>
                                <w:kern w:val="0"/>
                                <w:sz w:val="18"/>
                                <w:szCs w:val="18"/>
                              </w:rPr>
                              <w:t>-</w:t>
                            </w:r>
                            <w:r w:rsidR="004C0504">
                              <w:rPr>
                                <w:kern w:val="0"/>
                                <w:sz w:val="18"/>
                                <w:szCs w:val="18"/>
                              </w:rPr>
                              <w:t xml:space="preserve"> Aquaculture, </w:t>
                            </w:r>
                            <w:r>
                              <w:rPr>
                                <w:kern w:val="0"/>
                                <w:sz w:val="18"/>
                                <w:szCs w:val="18"/>
                              </w:rPr>
                              <w:t>Culture de m</w:t>
                            </w:r>
                            <w:r w:rsidR="00946B1D">
                              <w:rPr>
                                <w:kern w:val="0"/>
                                <w:sz w:val="18"/>
                                <w:szCs w:val="18"/>
                              </w:rPr>
                              <w:t>a</w:t>
                            </w:r>
                            <w:r>
                              <w:rPr>
                                <w:kern w:val="0"/>
                                <w:sz w:val="18"/>
                                <w:szCs w:val="18"/>
                              </w:rPr>
                              <w:t>croalgue</w:t>
                            </w:r>
                            <w:r w:rsidR="004C0504">
                              <w:rPr>
                                <w:kern w:val="0"/>
                                <w:sz w:val="18"/>
                                <w:szCs w:val="18"/>
                              </w:rPr>
                              <w:t>s</w:t>
                            </w:r>
                          </w:p>
                          <w:p w14:paraId="32CA03D7" w14:textId="16ACECD4" w:rsidR="00E75ED5" w:rsidRDefault="00D244D9" w:rsidP="00E75ED5">
                            <w:pPr>
                              <w:spacing w:after="160" w:line="259" w:lineRule="auto"/>
                              <w:ind w:right="236"/>
                              <w:rPr>
                                <w:kern w:val="0"/>
                                <w:sz w:val="18"/>
                                <w:szCs w:val="18"/>
                              </w:rPr>
                            </w:pPr>
                            <w:r>
                              <w:rPr>
                                <w:kern w:val="0"/>
                                <w:sz w:val="18"/>
                                <w:szCs w:val="18"/>
                              </w:rPr>
                              <w:t>-</w:t>
                            </w:r>
                            <w:r w:rsidR="004C0504">
                              <w:rPr>
                                <w:kern w:val="0"/>
                                <w:sz w:val="18"/>
                                <w:szCs w:val="18"/>
                              </w:rPr>
                              <w:t xml:space="preserve"> </w:t>
                            </w:r>
                            <w:r>
                              <w:rPr>
                                <w:kern w:val="0"/>
                                <w:sz w:val="18"/>
                                <w:szCs w:val="18"/>
                              </w:rPr>
                              <w:t>Bonne</w:t>
                            </w:r>
                            <w:r w:rsidR="004C0504">
                              <w:rPr>
                                <w:kern w:val="0"/>
                                <w:sz w:val="18"/>
                                <w:szCs w:val="18"/>
                              </w:rPr>
                              <w:t>s</w:t>
                            </w:r>
                            <w:r>
                              <w:rPr>
                                <w:kern w:val="0"/>
                                <w:sz w:val="18"/>
                                <w:szCs w:val="18"/>
                              </w:rPr>
                              <w:t xml:space="preserve"> pratique</w:t>
                            </w:r>
                            <w:r w:rsidR="004C0504">
                              <w:rPr>
                                <w:kern w:val="0"/>
                                <w:sz w:val="18"/>
                                <w:szCs w:val="18"/>
                              </w:rPr>
                              <w:t>s</w:t>
                            </w:r>
                            <w:r>
                              <w:rPr>
                                <w:kern w:val="0"/>
                                <w:sz w:val="18"/>
                                <w:szCs w:val="18"/>
                              </w:rPr>
                              <w:t xml:space="preserve"> de laboratoire</w:t>
                            </w:r>
                            <w:r w:rsidR="004C0504">
                              <w:rPr>
                                <w:kern w:val="0"/>
                                <w:sz w:val="18"/>
                                <w:szCs w:val="18"/>
                              </w:rPr>
                              <w:t xml:space="preserve"> et de terrain</w:t>
                            </w:r>
                          </w:p>
                          <w:p w14:paraId="0B022846" w14:textId="78C8E65A"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Salaire</w:t>
                            </w:r>
                            <w:r w:rsidR="00AD19B8">
                              <w:rPr>
                                <w:rFonts w:asciiTheme="majorHAnsi" w:eastAsiaTheme="majorEastAsia" w:hAnsiTheme="majorHAnsi"/>
                                <w:color w:val="2F5496" w:themeColor="accent1" w:themeShade="BF"/>
                                <w:kern w:val="0"/>
                                <w:sz w:val="22"/>
                                <w:szCs w:val="22"/>
                              </w:rPr>
                              <w:t> :</w:t>
                            </w:r>
                          </w:p>
                          <w:p w14:paraId="6CCFBEBF" w14:textId="0AF178D1" w:rsidR="00E75ED5" w:rsidRPr="00E75ED5" w:rsidRDefault="00E75ED5" w:rsidP="00E75ED5">
                            <w:pPr>
                              <w:keepNext/>
                              <w:keepLines/>
                              <w:spacing w:before="40" w:line="259" w:lineRule="auto"/>
                              <w:outlineLvl w:val="1"/>
                              <w:rPr>
                                <w:kern w:val="0"/>
                                <w:sz w:val="18"/>
                                <w:szCs w:val="18"/>
                              </w:rPr>
                            </w:pPr>
                            <w:r>
                              <w:rPr>
                                <w:kern w:val="0"/>
                                <w:sz w:val="18"/>
                                <w:szCs w:val="18"/>
                              </w:rPr>
                              <w:t xml:space="preserve">Stage : </w:t>
                            </w:r>
                            <w:r w:rsidRPr="00E75ED5">
                              <w:rPr>
                                <w:kern w:val="0"/>
                                <w:sz w:val="18"/>
                                <w:szCs w:val="18"/>
                              </w:rPr>
                              <w:t>Gratification selon réglementation en vigueur</w:t>
                            </w:r>
                          </w:p>
                          <w:p w14:paraId="78D5A3DD" w14:textId="77777777" w:rsidR="00E75ED5"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p>
                          <w:p w14:paraId="067F7328" w14:textId="5306BEAD"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Lieu du poste</w:t>
                            </w:r>
                            <w:r w:rsidR="00AD19B8">
                              <w:rPr>
                                <w:rFonts w:asciiTheme="majorHAnsi" w:eastAsiaTheme="majorEastAsia" w:hAnsiTheme="majorHAnsi"/>
                                <w:color w:val="2F5496" w:themeColor="accent1" w:themeShade="BF"/>
                                <w:kern w:val="0"/>
                                <w:sz w:val="22"/>
                                <w:szCs w:val="22"/>
                              </w:rPr>
                              <w:t> :</w:t>
                            </w:r>
                          </w:p>
                          <w:p w14:paraId="627177CE" w14:textId="77777777" w:rsidR="00E75ED5" w:rsidRPr="001B1587" w:rsidRDefault="00E75ED5" w:rsidP="00E75ED5">
                            <w:pPr>
                              <w:rPr>
                                <w:kern w:val="0"/>
                                <w:sz w:val="18"/>
                                <w:szCs w:val="18"/>
                              </w:rPr>
                            </w:pPr>
                            <w:r w:rsidRPr="001B1587">
                              <w:rPr>
                                <w:kern w:val="0"/>
                                <w:sz w:val="18"/>
                                <w:szCs w:val="18"/>
                              </w:rPr>
                              <w:t xml:space="preserve">83, </w:t>
                            </w:r>
                            <w:r>
                              <w:rPr>
                                <w:kern w:val="0"/>
                                <w:sz w:val="18"/>
                                <w:szCs w:val="18"/>
                              </w:rPr>
                              <w:t xml:space="preserve">Rue </w:t>
                            </w:r>
                            <w:r w:rsidRPr="001B1587">
                              <w:rPr>
                                <w:kern w:val="0"/>
                                <w:sz w:val="18"/>
                                <w:szCs w:val="18"/>
                              </w:rPr>
                              <w:t>de Pen Lan</w:t>
                            </w:r>
                          </w:p>
                          <w:p w14:paraId="360E1578" w14:textId="77777777" w:rsidR="00E75ED5" w:rsidRPr="001B1587" w:rsidRDefault="00E75ED5" w:rsidP="00E75ED5">
                            <w:pPr>
                              <w:rPr>
                                <w:kern w:val="0"/>
                                <w:sz w:val="18"/>
                                <w:szCs w:val="18"/>
                              </w:rPr>
                            </w:pPr>
                            <w:r w:rsidRPr="001B1587">
                              <w:rPr>
                                <w:kern w:val="0"/>
                                <w:sz w:val="18"/>
                                <w:szCs w:val="18"/>
                              </w:rPr>
                              <w:t>22610 PLEUBIAN</w:t>
                            </w:r>
                          </w:p>
                          <w:p w14:paraId="555A6B31" w14:textId="77777777" w:rsidR="00E75ED5" w:rsidRPr="001B1587" w:rsidRDefault="00E75ED5" w:rsidP="00E75ED5">
                            <w:pPr>
                              <w:rPr>
                                <w:kern w:val="0"/>
                                <w:sz w:val="18"/>
                                <w:szCs w:val="18"/>
                              </w:rPr>
                            </w:pPr>
                          </w:p>
                          <w:p w14:paraId="08CF2566" w14:textId="6DD35F8A"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Zone de déplacement</w:t>
                            </w:r>
                            <w:r w:rsidR="00AD19B8">
                              <w:rPr>
                                <w:rFonts w:asciiTheme="majorHAnsi" w:eastAsiaTheme="majorEastAsia" w:hAnsiTheme="majorHAnsi"/>
                                <w:color w:val="2F5496" w:themeColor="accent1" w:themeShade="BF"/>
                                <w:kern w:val="0"/>
                                <w:sz w:val="22"/>
                                <w:szCs w:val="22"/>
                              </w:rPr>
                              <w:t>s :</w:t>
                            </w:r>
                          </w:p>
                          <w:p w14:paraId="0DDA716E" w14:textId="0D89926A" w:rsidR="00E75ED5" w:rsidRDefault="00946B1D" w:rsidP="00ED55ED">
                            <w:pPr>
                              <w:spacing w:line="259" w:lineRule="auto"/>
                              <w:ind w:right="238"/>
                              <w:rPr>
                                <w:kern w:val="0"/>
                                <w:sz w:val="18"/>
                                <w:szCs w:val="18"/>
                              </w:rPr>
                            </w:pPr>
                            <w:r>
                              <w:rPr>
                                <w:kern w:val="0"/>
                                <w:sz w:val="18"/>
                                <w:szCs w:val="18"/>
                              </w:rPr>
                              <w:t>D</w:t>
                            </w:r>
                            <w:r w:rsidR="00E75ED5" w:rsidRPr="001B1587">
                              <w:rPr>
                                <w:kern w:val="0"/>
                                <w:sz w:val="18"/>
                                <w:szCs w:val="18"/>
                              </w:rPr>
                              <w:t>éplacement</w:t>
                            </w:r>
                            <w:r>
                              <w:rPr>
                                <w:kern w:val="0"/>
                                <w:sz w:val="18"/>
                                <w:szCs w:val="18"/>
                              </w:rPr>
                              <w:t>s locaux</w:t>
                            </w:r>
                          </w:p>
                          <w:p w14:paraId="156D4434" w14:textId="16A8F85D" w:rsidR="00ED55ED" w:rsidRPr="001B1587" w:rsidRDefault="00ED55ED" w:rsidP="00E75ED5">
                            <w:pPr>
                              <w:spacing w:after="160" w:line="259" w:lineRule="auto"/>
                              <w:ind w:right="236"/>
                              <w:rPr>
                                <w:kern w:val="0"/>
                                <w:sz w:val="18"/>
                                <w:szCs w:val="18"/>
                              </w:rPr>
                            </w:pPr>
                            <w:r>
                              <w:rPr>
                                <w:kern w:val="0"/>
                                <w:sz w:val="18"/>
                                <w:szCs w:val="18"/>
                              </w:rPr>
                              <w:t>Permis B obligatoire</w:t>
                            </w:r>
                          </w:p>
                          <w:p w14:paraId="103E455B" w14:textId="263EC1C0" w:rsidR="00E75ED5" w:rsidRPr="001B1587" w:rsidRDefault="00E75ED5" w:rsidP="00E75ED5">
                            <w:pPr>
                              <w:spacing w:line="259" w:lineRule="auto"/>
                              <w:ind w:right="238"/>
                              <w:rPr>
                                <w:kern w:val="0"/>
                                <w:sz w:val="18"/>
                                <w:szCs w:val="18"/>
                              </w:rPr>
                            </w:pPr>
                            <w:r w:rsidRPr="001B1587">
                              <w:rPr>
                                <w:rFonts w:asciiTheme="majorHAnsi" w:eastAsiaTheme="majorEastAsia" w:hAnsiTheme="majorHAnsi"/>
                                <w:color w:val="2F5496" w:themeColor="accent1" w:themeShade="BF"/>
                                <w:kern w:val="0"/>
                                <w:sz w:val="22"/>
                                <w:szCs w:val="22"/>
                              </w:rPr>
                              <w:t>Durée</w:t>
                            </w:r>
                            <w:r w:rsidR="00AD19B8">
                              <w:rPr>
                                <w:kern w:val="0"/>
                                <w:sz w:val="18"/>
                                <w:szCs w:val="18"/>
                              </w:rPr>
                              <w:t> :</w:t>
                            </w:r>
                          </w:p>
                          <w:p w14:paraId="3FF776F8" w14:textId="77777777" w:rsidR="00E75ED5" w:rsidRPr="001B1587" w:rsidRDefault="00E75ED5" w:rsidP="00E75ED5">
                            <w:pPr>
                              <w:spacing w:line="259" w:lineRule="auto"/>
                              <w:ind w:right="238"/>
                              <w:rPr>
                                <w:kern w:val="0"/>
                                <w:sz w:val="18"/>
                                <w:szCs w:val="18"/>
                              </w:rPr>
                            </w:pPr>
                            <w:r>
                              <w:rPr>
                                <w:kern w:val="0"/>
                                <w:sz w:val="18"/>
                                <w:szCs w:val="18"/>
                              </w:rPr>
                              <w:t>6</w:t>
                            </w:r>
                            <w:r w:rsidRPr="001B1587">
                              <w:rPr>
                                <w:kern w:val="0"/>
                                <w:sz w:val="18"/>
                                <w:szCs w:val="18"/>
                              </w:rPr>
                              <w:t xml:space="preserve"> mois </w:t>
                            </w:r>
                          </w:p>
                          <w:p w14:paraId="139BE9CE" w14:textId="77777777" w:rsidR="00E75ED5" w:rsidRDefault="00E75ED5" w:rsidP="00E75ED5">
                            <w:pPr>
                              <w:spacing w:line="259" w:lineRule="auto"/>
                              <w:ind w:right="238"/>
                              <w:rPr>
                                <w:kern w:val="0"/>
                                <w:sz w:val="18"/>
                                <w:szCs w:val="18"/>
                              </w:rPr>
                            </w:pPr>
                          </w:p>
                          <w:p w14:paraId="5F6531EA" w14:textId="1A79C203" w:rsidR="00E75ED5" w:rsidRDefault="00E75ED5" w:rsidP="00E75ED5">
                            <w:pPr>
                              <w:spacing w:line="259" w:lineRule="auto"/>
                              <w:ind w:right="238"/>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Contacts</w:t>
                            </w:r>
                            <w:r w:rsidR="00AD19B8">
                              <w:rPr>
                                <w:rFonts w:asciiTheme="majorHAnsi" w:eastAsiaTheme="majorEastAsia" w:hAnsiTheme="majorHAnsi"/>
                                <w:color w:val="2F5496" w:themeColor="accent1" w:themeShade="BF"/>
                                <w:kern w:val="0"/>
                                <w:sz w:val="22"/>
                                <w:szCs w:val="22"/>
                              </w:rPr>
                              <w:t> :</w:t>
                            </w:r>
                          </w:p>
                          <w:p w14:paraId="4838D30C" w14:textId="6075DF37" w:rsidR="00E75ED5" w:rsidRPr="001B1587" w:rsidRDefault="00E75ED5" w:rsidP="00E75ED5">
                            <w:pPr>
                              <w:spacing w:line="259" w:lineRule="auto"/>
                              <w:ind w:right="238"/>
                              <w:rPr>
                                <w:kern w:val="0"/>
                                <w:sz w:val="18"/>
                                <w:szCs w:val="18"/>
                              </w:rPr>
                            </w:pPr>
                            <w:r w:rsidRPr="001B1587">
                              <w:rPr>
                                <w:kern w:val="0"/>
                                <w:sz w:val="18"/>
                                <w:szCs w:val="18"/>
                              </w:rPr>
                              <w:t xml:space="preserve">Contact opérationnel : </w:t>
                            </w:r>
                            <w:r w:rsidR="00946B1D">
                              <w:rPr>
                                <w:kern w:val="0"/>
                                <w:sz w:val="18"/>
                                <w:szCs w:val="18"/>
                              </w:rPr>
                              <w:t>Jean Grassien</w:t>
                            </w:r>
                          </w:p>
                          <w:p w14:paraId="4705428F" w14:textId="77777777" w:rsidR="00E75ED5" w:rsidRPr="001B1587" w:rsidRDefault="00E75ED5" w:rsidP="00E75ED5">
                            <w:pPr>
                              <w:spacing w:line="259" w:lineRule="auto"/>
                              <w:ind w:right="238"/>
                              <w:rPr>
                                <w:kern w:val="0"/>
                                <w:sz w:val="18"/>
                                <w:szCs w:val="18"/>
                              </w:rPr>
                            </w:pPr>
                            <w:r w:rsidRPr="001B1587">
                              <w:rPr>
                                <w:kern w:val="0"/>
                                <w:sz w:val="18"/>
                                <w:szCs w:val="18"/>
                              </w:rPr>
                              <w:t xml:space="preserve">Contact administratif : </w:t>
                            </w:r>
                            <w:r>
                              <w:rPr>
                                <w:kern w:val="0"/>
                                <w:sz w:val="18"/>
                                <w:szCs w:val="18"/>
                              </w:rPr>
                              <w:t xml:space="preserve">Laurence GAUTIER BILLON </w:t>
                            </w:r>
                          </w:p>
                          <w:p w14:paraId="2FD74191" w14:textId="77777777" w:rsidR="00E75ED5" w:rsidRPr="001B1587" w:rsidRDefault="00E75ED5" w:rsidP="00E75ED5">
                            <w:pPr>
                              <w:spacing w:line="259" w:lineRule="auto"/>
                              <w:ind w:right="238"/>
                              <w:rPr>
                                <w:kern w:val="0"/>
                                <w:sz w:val="18"/>
                                <w:szCs w:val="18"/>
                              </w:rPr>
                            </w:pPr>
                          </w:p>
                          <w:p w14:paraId="6FFB1471" w14:textId="1A7FAA81" w:rsidR="00E75ED5" w:rsidRPr="001B1587" w:rsidRDefault="00E75ED5" w:rsidP="00E75ED5">
                            <w:pPr>
                              <w:spacing w:line="259" w:lineRule="auto"/>
                              <w:ind w:right="238"/>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CV et lettre de motivation à adresser par mail à</w:t>
                            </w:r>
                            <w:r w:rsidR="00AD19B8">
                              <w:rPr>
                                <w:rFonts w:asciiTheme="majorHAnsi" w:eastAsiaTheme="majorEastAsia" w:hAnsiTheme="majorHAnsi"/>
                                <w:color w:val="2F5496" w:themeColor="accent1" w:themeShade="BF"/>
                                <w:kern w:val="0"/>
                                <w:sz w:val="22"/>
                                <w:szCs w:val="22"/>
                              </w:rPr>
                              <w:t> :</w:t>
                            </w:r>
                          </w:p>
                          <w:p w14:paraId="409A4013" w14:textId="7583726F" w:rsidR="00E75ED5" w:rsidRDefault="00946B1D" w:rsidP="00E75ED5">
                            <w:pPr>
                              <w:spacing w:line="259" w:lineRule="auto"/>
                              <w:ind w:right="238"/>
                              <w:rPr>
                                <w:kern w:val="0"/>
                                <w:sz w:val="18"/>
                                <w:szCs w:val="18"/>
                              </w:rPr>
                            </w:pPr>
                            <w:r>
                              <w:rPr>
                                <w:kern w:val="0"/>
                                <w:sz w:val="18"/>
                                <w:szCs w:val="18"/>
                              </w:rPr>
                              <w:t>jean</w:t>
                            </w:r>
                            <w:r w:rsidR="003A5D87">
                              <w:rPr>
                                <w:kern w:val="0"/>
                                <w:sz w:val="18"/>
                                <w:szCs w:val="18"/>
                              </w:rPr>
                              <w:t>.</w:t>
                            </w:r>
                            <w:r>
                              <w:rPr>
                                <w:kern w:val="0"/>
                                <w:sz w:val="18"/>
                                <w:szCs w:val="18"/>
                              </w:rPr>
                              <w:t>grassien</w:t>
                            </w:r>
                            <w:r w:rsidR="003A5D87">
                              <w:rPr>
                                <w:kern w:val="0"/>
                                <w:sz w:val="18"/>
                                <w:szCs w:val="18"/>
                              </w:rPr>
                              <w:t>@ceva.fr</w:t>
                            </w:r>
                          </w:p>
                          <w:p w14:paraId="7898F4E9" w14:textId="77777777" w:rsidR="00E75ED5" w:rsidRDefault="00E75ED5" w:rsidP="00E75ED5">
                            <w:pPr>
                              <w:spacing w:line="259" w:lineRule="auto"/>
                              <w:ind w:right="238"/>
                              <w:rPr>
                                <w:kern w:val="0"/>
                                <w:sz w:val="18"/>
                                <w:szCs w:val="18"/>
                              </w:rPr>
                            </w:pPr>
                          </w:p>
                          <w:p w14:paraId="11D0D293" w14:textId="77777777" w:rsidR="00AD19B8" w:rsidRDefault="00AD19B8" w:rsidP="00E75ED5">
                            <w:pPr>
                              <w:spacing w:line="259" w:lineRule="auto"/>
                              <w:ind w:right="238"/>
                              <w:rPr>
                                <w:kern w:val="0"/>
                                <w:sz w:val="18"/>
                                <w:szCs w:val="18"/>
                              </w:rPr>
                            </w:pPr>
                          </w:p>
                          <w:p w14:paraId="6D7B4857" w14:textId="508299D9" w:rsidR="00AD19B8" w:rsidRPr="001B1587" w:rsidRDefault="00AD19B8" w:rsidP="00AD19B8">
                            <w:pPr>
                              <w:spacing w:line="259" w:lineRule="auto"/>
                              <w:ind w:right="238"/>
                              <w:rPr>
                                <w:rFonts w:asciiTheme="majorHAnsi" w:eastAsiaTheme="majorEastAsia" w:hAnsiTheme="majorHAnsi"/>
                                <w:color w:val="2F5496" w:themeColor="accent1" w:themeShade="BF"/>
                                <w:kern w:val="0"/>
                                <w:sz w:val="22"/>
                                <w:szCs w:val="22"/>
                              </w:rPr>
                            </w:pPr>
                            <w:r>
                              <w:rPr>
                                <w:rFonts w:asciiTheme="majorHAnsi" w:eastAsiaTheme="majorEastAsia" w:hAnsiTheme="majorHAnsi"/>
                                <w:color w:val="2F5496" w:themeColor="accent1" w:themeShade="BF"/>
                                <w:kern w:val="0"/>
                                <w:sz w:val="22"/>
                                <w:szCs w:val="22"/>
                              </w:rPr>
                              <w:t>Date limite de candidature :</w:t>
                            </w:r>
                          </w:p>
                          <w:p w14:paraId="73392AFD" w14:textId="3A0E9A4C" w:rsidR="00AD19B8" w:rsidRDefault="00AD19B8" w:rsidP="00AD19B8">
                            <w:pPr>
                              <w:spacing w:line="259" w:lineRule="auto"/>
                              <w:ind w:right="238"/>
                              <w:rPr>
                                <w:kern w:val="0"/>
                                <w:sz w:val="18"/>
                                <w:szCs w:val="18"/>
                              </w:rPr>
                            </w:pPr>
                            <w:r>
                              <w:rPr>
                                <w:kern w:val="0"/>
                                <w:sz w:val="18"/>
                                <w:szCs w:val="18"/>
                              </w:rPr>
                              <w:t>30 octobre 2026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F7342DD" id="_x0000_t202" coordsize="21600,21600" o:spt="202" path="m,l,21600r21600,l21600,xe">
                <v:stroke joinstyle="miter"/>
                <v:path gradientshapeok="t" o:connecttype="rect"/>
              </v:shapetype>
              <v:shape id="Zone de texte 1" o:spid="_x0000_s1026" type="#_x0000_t202" style="position:absolute;margin-left:-22.85pt;margin-top:38.4pt;width:147pt;height:554.25pt;z-index:-251658240;visibility:visible;mso-wrap-style:square;mso-width-percent:0;mso-height-percent:0;mso-wrap-distance-left:9pt;mso-wrap-distance-top:7.2pt;mso-wrap-distance-right:9pt;mso-wrap-distance-bottom:7.2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" fillcolor="#d9e2f3 [660]" stroked="f">
                <v:textbox>
                  <w:txbxContent>
                    <w:p w14:paraId="03D90B27" w14:textId="7ECBF01E"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Pr>
                          <w:rFonts w:asciiTheme="majorHAnsi" w:eastAsiaTheme="majorEastAsia" w:hAnsiTheme="majorHAnsi"/>
                          <w:color w:val="2F5496" w:themeColor="accent1" w:themeShade="BF"/>
                          <w:kern w:val="0"/>
                          <w:sz w:val="22"/>
                          <w:szCs w:val="22"/>
                        </w:rPr>
                        <w:t>P</w:t>
                      </w:r>
                      <w:r w:rsidRPr="001B1587">
                        <w:rPr>
                          <w:rFonts w:asciiTheme="majorHAnsi" w:eastAsiaTheme="majorEastAsia" w:hAnsiTheme="majorHAnsi"/>
                          <w:color w:val="2F5496" w:themeColor="accent1" w:themeShade="BF"/>
                          <w:kern w:val="0"/>
                          <w:sz w:val="22"/>
                          <w:szCs w:val="22"/>
                        </w:rPr>
                        <w:t>rise de poste</w:t>
                      </w:r>
                      <w:r w:rsidR="00AD19B8">
                        <w:rPr>
                          <w:rFonts w:asciiTheme="majorHAnsi" w:eastAsiaTheme="majorEastAsia" w:hAnsiTheme="majorHAnsi"/>
                          <w:color w:val="2F5496" w:themeColor="accent1" w:themeShade="BF"/>
                          <w:kern w:val="0"/>
                          <w:sz w:val="22"/>
                          <w:szCs w:val="22"/>
                        </w:rPr>
                        <w:t> :</w:t>
                      </w:r>
                    </w:p>
                    <w:p w14:paraId="388D9C2D" w14:textId="3A0CB08B" w:rsidR="00E75ED5" w:rsidRPr="001B1587" w:rsidRDefault="00946B1D" w:rsidP="00E75ED5">
                      <w:pPr>
                        <w:spacing w:after="160" w:line="259" w:lineRule="auto"/>
                        <w:ind w:right="236"/>
                        <w:rPr>
                          <w:kern w:val="0"/>
                          <w:sz w:val="18"/>
                          <w:szCs w:val="18"/>
                        </w:rPr>
                      </w:pPr>
                      <w:r>
                        <w:rPr>
                          <w:kern w:val="0"/>
                          <w:sz w:val="18"/>
                          <w:szCs w:val="18"/>
                        </w:rPr>
                        <w:t>Février-Mars</w:t>
                      </w:r>
                      <w:r w:rsidR="003A5D87">
                        <w:rPr>
                          <w:kern w:val="0"/>
                          <w:sz w:val="18"/>
                          <w:szCs w:val="18"/>
                        </w:rPr>
                        <w:t xml:space="preserve"> 2027</w:t>
                      </w:r>
                    </w:p>
                    <w:p w14:paraId="2BAD4F5A" w14:textId="1F1CA786"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Expérience</w:t>
                      </w:r>
                      <w:r w:rsidR="00AD19B8">
                        <w:rPr>
                          <w:rFonts w:asciiTheme="majorHAnsi" w:eastAsiaTheme="majorEastAsia" w:hAnsiTheme="majorHAnsi"/>
                          <w:color w:val="2F5496" w:themeColor="accent1" w:themeShade="BF"/>
                          <w:kern w:val="0"/>
                          <w:sz w:val="22"/>
                          <w:szCs w:val="22"/>
                        </w:rPr>
                        <w:t> :</w:t>
                      </w:r>
                    </w:p>
                    <w:p w14:paraId="22B17107" w14:textId="17D3BC26" w:rsidR="00D244D9" w:rsidRDefault="00D244D9" w:rsidP="00E75ED5">
                      <w:pPr>
                        <w:spacing w:after="160" w:line="259" w:lineRule="auto"/>
                        <w:ind w:right="236"/>
                        <w:rPr>
                          <w:kern w:val="0"/>
                          <w:sz w:val="18"/>
                          <w:szCs w:val="18"/>
                        </w:rPr>
                      </w:pPr>
                      <w:r>
                        <w:rPr>
                          <w:kern w:val="0"/>
                          <w:sz w:val="18"/>
                          <w:szCs w:val="18"/>
                        </w:rPr>
                        <w:t>-</w:t>
                      </w:r>
                      <w:r w:rsidR="004C0504">
                        <w:rPr>
                          <w:kern w:val="0"/>
                          <w:sz w:val="18"/>
                          <w:szCs w:val="18"/>
                        </w:rPr>
                        <w:t xml:space="preserve"> Aquaculture, </w:t>
                      </w:r>
                      <w:r>
                        <w:rPr>
                          <w:kern w:val="0"/>
                          <w:sz w:val="18"/>
                          <w:szCs w:val="18"/>
                        </w:rPr>
                        <w:t>Culture de m</w:t>
                      </w:r>
                      <w:r w:rsidR="00946B1D">
                        <w:rPr>
                          <w:kern w:val="0"/>
                          <w:sz w:val="18"/>
                          <w:szCs w:val="18"/>
                        </w:rPr>
                        <w:t>a</w:t>
                      </w:r>
                      <w:r>
                        <w:rPr>
                          <w:kern w:val="0"/>
                          <w:sz w:val="18"/>
                          <w:szCs w:val="18"/>
                        </w:rPr>
                        <w:t>croalgue</w:t>
                      </w:r>
                      <w:r w:rsidR="004C0504">
                        <w:rPr>
                          <w:kern w:val="0"/>
                          <w:sz w:val="18"/>
                          <w:szCs w:val="18"/>
                        </w:rPr>
                        <w:t>s</w:t>
                      </w:r>
                    </w:p>
                    <w:p w14:paraId="32CA03D7" w14:textId="16ACECD4" w:rsidR="00E75ED5" w:rsidRDefault="00D244D9" w:rsidP="00E75ED5">
                      <w:pPr>
                        <w:spacing w:after="160" w:line="259" w:lineRule="auto"/>
                        <w:ind w:right="236"/>
                        <w:rPr>
                          <w:kern w:val="0"/>
                          <w:sz w:val="18"/>
                          <w:szCs w:val="18"/>
                        </w:rPr>
                      </w:pPr>
                      <w:r>
                        <w:rPr>
                          <w:kern w:val="0"/>
                          <w:sz w:val="18"/>
                          <w:szCs w:val="18"/>
                        </w:rPr>
                        <w:t>-</w:t>
                      </w:r>
                      <w:r w:rsidR="004C0504">
                        <w:rPr>
                          <w:kern w:val="0"/>
                          <w:sz w:val="18"/>
                          <w:szCs w:val="18"/>
                        </w:rPr>
                        <w:t xml:space="preserve"> </w:t>
                      </w:r>
                      <w:r>
                        <w:rPr>
                          <w:kern w:val="0"/>
                          <w:sz w:val="18"/>
                          <w:szCs w:val="18"/>
                        </w:rPr>
                        <w:t>Bonne</w:t>
                      </w:r>
                      <w:r w:rsidR="004C0504">
                        <w:rPr>
                          <w:kern w:val="0"/>
                          <w:sz w:val="18"/>
                          <w:szCs w:val="18"/>
                        </w:rPr>
                        <w:t>s</w:t>
                      </w:r>
                      <w:r>
                        <w:rPr>
                          <w:kern w:val="0"/>
                          <w:sz w:val="18"/>
                          <w:szCs w:val="18"/>
                        </w:rPr>
                        <w:t xml:space="preserve"> pratique</w:t>
                      </w:r>
                      <w:r w:rsidR="004C0504">
                        <w:rPr>
                          <w:kern w:val="0"/>
                          <w:sz w:val="18"/>
                          <w:szCs w:val="18"/>
                        </w:rPr>
                        <w:t>s</w:t>
                      </w:r>
                      <w:r>
                        <w:rPr>
                          <w:kern w:val="0"/>
                          <w:sz w:val="18"/>
                          <w:szCs w:val="18"/>
                        </w:rPr>
                        <w:t xml:space="preserve"> de laboratoire</w:t>
                      </w:r>
                      <w:r w:rsidR="004C0504">
                        <w:rPr>
                          <w:kern w:val="0"/>
                          <w:sz w:val="18"/>
                          <w:szCs w:val="18"/>
                        </w:rPr>
                        <w:t xml:space="preserve"> et de terrain</w:t>
                      </w:r>
                    </w:p>
                    <w:p w14:paraId="0B022846" w14:textId="78C8E65A"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Salaire</w:t>
                      </w:r>
                      <w:r w:rsidR="00AD19B8">
                        <w:rPr>
                          <w:rFonts w:asciiTheme="majorHAnsi" w:eastAsiaTheme="majorEastAsia" w:hAnsiTheme="majorHAnsi"/>
                          <w:color w:val="2F5496" w:themeColor="accent1" w:themeShade="BF"/>
                          <w:kern w:val="0"/>
                          <w:sz w:val="22"/>
                          <w:szCs w:val="22"/>
                        </w:rPr>
                        <w:t> :</w:t>
                      </w:r>
                    </w:p>
                    <w:p w14:paraId="6CCFBEBF" w14:textId="0AF178D1" w:rsidR="00E75ED5" w:rsidRPr="00E75ED5" w:rsidRDefault="00E75ED5" w:rsidP="00E75ED5">
                      <w:pPr>
                        <w:keepNext/>
                        <w:keepLines/>
                        <w:spacing w:before="40" w:line="259" w:lineRule="auto"/>
                        <w:outlineLvl w:val="1"/>
                        <w:rPr>
                          <w:kern w:val="0"/>
                          <w:sz w:val="18"/>
                          <w:szCs w:val="18"/>
                        </w:rPr>
                      </w:pPr>
                      <w:r>
                        <w:rPr>
                          <w:kern w:val="0"/>
                          <w:sz w:val="18"/>
                          <w:szCs w:val="18"/>
                        </w:rPr>
                        <w:t xml:space="preserve">Stage : </w:t>
                      </w:r>
                      <w:r w:rsidRPr="00E75ED5">
                        <w:rPr>
                          <w:kern w:val="0"/>
                          <w:sz w:val="18"/>
                          <w:szCs w:val="18"/>
                        </w:rPr>
                        <w:t>Gratification selon réglementation en vigueur</w:t>
                      </w:r>
                    </w:p>
                    <w:p w14:paraId="78D5A3DD" w14:textId="77777777" w:rsidR="00E75ED5"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p>
                    <w:p w14:paraId="067F7328" w14:textId="5306BEAD"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Lieu du poste</w:t>
                      </w:r>
                      <w:r w:rsidR="00AD19B8">
                        <w:rPr>
                          <w:rFonts w:asciiTheme="majorHAnsi" w:eastAsiaTheme="majorEastAsia" w:hAnsiTheme="majorHAnsi"/>
                          <w:color w:val="2F5496" w:themeColor="accent1" w:themeShade="BF"/>
                          <w:kern w:val="0"/>
                          <w:sz w:val="22"/>
                          <w:szCs w:val="22"/>
                        </w:rPr>
                        <w:t> :</w:t>
                      </w:r>
                    </w:p>
                    <w:p w14:paraId="627177CE" w14:textId="77777777" w:rsidR="00E75ED5" w:rsidRPr="001B1587" w:rsidRDefault="00E75ED5" w:rsidP="00E75ED5">
                      <w:pPr>
                        <w:rPr>
                          <w:kern w:val="0"/>
                          <w:sz w:val="18"/>
                          <w:szCs w:val="18"/>
                        </w:rPr>
                      </w:pPr>
                      <w:r w:rsidRPr="001B1587">
                        <w:rPr>
                          <w:kern w:val="0"/>
                          <w:sz w:val="18"/>
                          <w:szCs w:val="18"/>
                        </w:rPr>
                        <w:t xml:space="preserve">83, </w:t>
                      </w:r>
                      <w:r>
                        <w:rPr>
                          <w:kern w:val="0"/>
                          <w:sz w:val="18"/>
                          <w:szCs w:val="18"/>
                        </w:rPr>
                        <w:t xml:space="preserve">Rue </w:t>
                      </w:r>
                      <w:r w:rsidRPr="001B1587">
                        <w:rPr>
                          <w:kern w:val="0"/>
                          <w:sz w:val="18"/>
                          <w:szCs w:val="18"/>
                        </w:rPr>
                        <w:t>de Pen Lan</w:t>
                      </w:r>
                    </w:p>
                    <w:p w14:paraId="360E1578" w14:textId="77777777" w:rsidR="00E75ED5" w:rsidRPr="001B1587" w:rsidRDefault="00E75ED5" w:rsidP="00E75ED5">
                      <w:pPr>
                        <w:rPr>
                          <w:kern w:val="0"/>
                          <w:sz w:val="18"/>
                          <w:szCs w:val="18"/>
                        </w:rPr>
                      </w:pPr>
                      <w:r w:rsidRPr="001B1587">
                        <w:rPr>
                          <w:kern w:val="0"/>
                          <w:sz w:val="18"/>
                          <w:szCs w:val="18"/>
                        </w:rPr>
                        <w:t>22610 PLEUBIAN</w:t>
                      </w:r>
                    </w:p>
                    <w:p w14:paraId="555A6B31" w14:textId="77777777" w:rsidR="00E75ED5" w:rsidRPr="001B1587" w:rsidRDefault="00E75ED5" w:rsidP="00E75ED5">
                      <w:pPr>
                        <w:rPr>
                          <w:kern w:val="0"/>
                          <w:sz w:val="18"/>
                          <w:szCs w:val="18"/>
                        </w:rPr>
                      </w:pPr>
                    </w:p>
                    <w:p w14:paraId="08CF2566" w14:textId="6DD35F8A" w:rsidR="00E75ED5" w:rsidRPr="001B1587" w:rsidRDefault="00E75ED5" w:rsidP="00E75ED5">
                      <w:pPr>
                        <w:keepNext/>
                        <w:keepLines/>
                        <w:spacing w:before="40" w:line="259" w:lineRule="auto"/>
                        <w:outlineLvl w:val="1"/>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Zone de déplacement</w:t>
                      </w:r>
                      <w:r w:rsidR="00AD19B8">
                        <w:rPr>
                          <w:rFonts w:asciiTheme="majorHAnsi" w:eastAsiaTheme="majorEastAsia" w:hAnsiTheme="majorHAnsi"/>
                          <w:color w:val="2F5496" w:themeColor="accent1" w:themeShade="BF"/>
                          <w:kern w:val="0"/>
                          <w:sz w:val="22"/>
                          <w:szCs w:val="22"/>
                        </w:rPr>
                        <w:t>s :</w:t>
                      </w:r>
                    </w:p>
                    <w:p w14:paraId="0DDA716E" w14:textId="0D89926A" w:rsidR="00E75ED5" w:rsidRDefault="00946B1D" w:rsidP="00ED55ED">
                      <w:pPr>
                        <w:spacing w:line="259" w:lineRule="auto"/>
                        <w:ind w:right="238"/>
                        <w:rPr>
                          <w:kern w:val="0"/>
                          <w:sz w:val="18"/>
                          <w:szCs w:val="18"/>
                        </w:rPr>
                      </w:pPr>
                      <w:r>
                        <w:rPr>
                          <w:kern w:val="0"/>
                          <w:sz w:val="18"/>
                          <w:szCs w:val="18"/>
                        </w:rPr>
                        <w:t>D</w:t>
                      </w:r>
                      <w:r w:rsidR="00E75ED5" w:rsidRPr="001B1587">
                        <w:rPr>
                          <w:kern w:val="0"/>
                          <w:sz w:val="18"/>
                          <w:szCs w:val="18"/>
                        </w:rPr>
                        <w:t>éplacement</w:t>
                      </w:r>
                      <w:r>
                        <w:rPr>
                          <w:kern w:val="0"/>
                          <w:sz w:val="18"/>
                          <w:szCs w:val="18"/>
                        </w:rPr>
                        <w:t>s locaux</w:t>
                      </w:r>
                    </w:p>
                    <w:p w14:paraId="156D4434" w14:textId="16A8F85D" w:rsidR="00ED55ED" w:rsidRPr="001B1587" w:rsidRDefault="00ED55ED" w:rsidP="00E75ED5">
                      <w:pPr>
                        <w:spacing w:after="160" w:line="259" w:lineRule="auto"/>
                        <w:ind w:right="236"/>
                        <w:rPr>
                          <w:kern w:val="0"/>
                          <w:sz w:val="18"/>
                          <w:szCs w:val="18"/>
                        </w:rPr>
                      </w:pPr>
                      <w:r>
                        <w:rPr>
                          <w:kern w:val="0"/>
                          <w:sz w:val="18"/>
                          <w:szCs w:val="18"/>
                        </w:rPr>
                        <w:t>Permis B obligatoire</w:t>
                      </w:r>
                    </w:p>
                    <w:p w14:paraId="103E455B" w14:textId="263EC1C0" w:rsidR="00E75ED5" w:rsidRPr="001B1587" w:rsidRDefault="00E75ED5" w:rsidP="00E75ED5">
                      <w:pPr>
                        <w:spacing w:line="259" w:lineRule="auto"/>
                        <w:ind w:right="238"/>
                        <w:rPr>
                          <w:kern w:val="0"/>
                          <w:sz w:val="18"/>
                          <w:szCs w:val="18"/>
                        </w:rPr>
                      </w:pPr>
                      <w:r w:rsidRPr="001B1587">
                        <w:rPr>
                          <w:rFonts w:asciiTheme="majorHAnsi" w:eastAsiaTheme="majorEastAsia" w:hAnsiTheme="majorHAnsi"/>
                          <w:color w:val="2F5496" w:themeColor="accent1" w:themeShade="BF"/>
                          <w:kern w:val="0"/>
                          <w:sz w:val="22"/>
                          <w:szCs w:val="22"/>
                        </w:rPr>
                        <w:t>Durée</w:t>
                      </w:r>
                      <w:r w:rsidR="00AD19B8">
                        <w:rPr>
                          <w:kern w:val="0"/>
                          <w:sz w:val="18"/>
                          <w:szCs w:val="18"/>
                        </w:rPr>
                        <w:t> :</w:t>
                      </w:r>
                    </w:p>
                    <w:p w14:paraId="3FF776F8" w14:textId="77777777" w:rsidR="00E75ED5" w:rsidRPr="001B1587" w:rsidRDefault="00E75ED5" w:rsidP="00E75ED5">
                      <w:pPr>
                        <w:spacing w:line="259" w:lineRule="auto"/>
                        <w:ind w:right="238"/>
                        <w:rPr>
                          <w:kern w:val="0"/>
                          <w:sz w:val="18"/>
                          <w:szCs w:val="18"/>
                        </w:rPr>
                      </w:pPr>
                      <w:r>
                        <w:rPr>
                          <w:kern w:val="0"/>
                          <w:sz w:val="18"/>
                          <w:szCs w:val="18"/>
                        </w:rPr>
                        <w:t>6</w:t>
                      </w:r>
                      <w:r w:rsidRPr="001B1587">
                        <w:rPr>
                          <w:kern w:val="0"/>
                          <w:sz w:val="18"/>
                          <w:szCs w:val="18"/>
                        </w:rPr>
                        <w:t xml:space="preserve"> mois </w:t>
                      </w:r>
                    </w:p>
                    <w:p w14:paraId="139BE9CE" w14:textId="77777777" w:rsidR="00E75ED5" w:rsidRDefault="00E75ED5" w:rsidP="00E75ED5">
                      <w:pPr>
                        <w:spacing w:line="259" w:lineRule="auto"/>
                        <w:ind w:right="238"/>
                        <w:rPr>
                          <w:kern w:val="0"/>
                          <w:sz w:val="18"/>
                          <w:szCs w:val="18"/>
                        </w:rPr>
                      </w:pPr>
                    </w:p>
                    <w:p w14:paraId="5F6531EA" w14:textId="1A79C203" w:rsidR="00E75ED5" w:rsidRDefault="00E75ED5" w:rsidP="00E75ED5">
                      <w:pPr>
                        <w:spacing w:line="259" w:lineRule="auto"/>
                        <w:ind w:right="238"/>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Contacts</w:t>
                      </w:r>
                      <w:r w:rsidR="00AD19B8">
                        <w:rPr>
                          <w:rFonts w:asciiTheme="majorHAnsi" w:eastAsiaTheme="majorEastAsia" w:hAnsiTheme="majorHAnsi"/>
                          <w:color w:val="2F5496" w:themeColor="accent1" w:themeShade="BF"/>
                          <w:kern w:val="0"/>
                          <w:sz w:val="22"/>
                          <w:szCs w:val="22"/>
                        </w:rPr>
                        <w:t> :</w:t>
                      </w:r>
                    </w:p>
                    <w:p w14:paraId="4838D30C" w14:textId="6075DF37" w:rsidR="00E75ED5" w:rsidRPr="001B1587" w:rsidRDefault="00E75ED5" w:rsidP="00E75ED5">
                      <w:pPr>
                        <w:spacing w:line="259" w:lineRule="auto"/>
                        <w:ind w:right="238"/>
                        <w:rPr>
                          <w:kern w:val="0"/>
                          <w:sz w:val="18"/>
                          <w:szCs w:val="18"/>
                        </w:rPr>
                      </w:pPr>
                      <w:r w:rsidRPr="001B1587">
                        <w:rPr>
                          <w:kern w:val="0"/>
                          <w:sz w:val="18"/>
                          <w:szCs w:val="18"/>
                        </w:rPr>
                        <w:t xml:space="preserve">Contact opérationnel : </w:t>
                      </w:r>
                      <w:r w:rsidR="00946B1D">
                        <w:rPr>
                          <w:kern w:val="0"/>
                          <w:sz w:val="18"/>
                          <w:szCs w:val="18"/>
                        </w:rPr>
                        <w:t>Jean Grassien</w:t>
                      </w:r>
                    </w:p>
                    <w:p w14:paraId="4705428F" w14:textId="77777777" w:rsidR="00E75ED5" w:rsidRPr="001B1587" w:rsidRDefault="00E75ED5" w:rsidP="00E75ED5">
                      <w:pPr>
                        <w:spacing w:line="259" w:lineRule="auto"/>
                        <w:ind w:right="238"/>
                        <w:rPr>
                          <w:kern w:val="0"/>
                          <w:sz w:val="18"/>
                          <w:szCs w:val="18"/>
                        </w:rPr>
                      </w:pPr>
                      <w:r w:rsidRPr="001B1587">
                        <w:rPr>
                          <w:kern w:val="0"/>
                          <w:sz w:val="18"/>
                          <w:szCs w:val="18"/>
                        </w:rPr>
                        <w:t xml:space="preserve">Contact administratif : </w:t>
                      </w:r>
                      <w:r>
                        <w:rPr>
                          <w:kern w:val="0"/>
                          <w:sz w:val="18"/>
                          <w:szCs w:val="18"/>
                        </w:rPr>
                        <w:t xml:space="preserve">Laurence GAUTIER BILLON </w:t>
                      </w:r>
                    </w:p>
                    <w:p w14:paraId="2FD74191" w14:textId="77777777" w:rsidR="00E75ED5" w:rsidRPr="001B1587" w:rsidRDefault="00E75ED5" w:rsidP="00E75ED5">
                      <w:pPr>
                        <w:spacing w:line="259" w:lineRule="auto"/>
                        <w:ind w:right="238"/>
                        <w:rPr>
                          <w:kern w:val="0"/>
                          <w:sz w:val="18"/>
                          <w:szCs w:val="18"/>
                        </w:rPr>
                      </w:pPr>
                    </w:p>
                    <w:p w14:paraId="6FFB1471" w14:textId="1A7FAA81" w:rsidR="00E75ED5" w:rsidRPr="001B1587" w:rsidRDefault="00E75ED5" w:rsidP="00E75ED5">
                      <w:pPr>
                        <w:spacing w:line="259" w:lineRule="auto"/>
                        <w:ind w:right="238"/>
                        <w:rPr>
                          <w:rFonts w:asciiTheme="majorHAnsi" w:eastAsiaTheme="majorEastAsia" w:hAnsiTheme="majorHAnsi"/>
                          <w:color w:val="2F5496" w:themeColor="accent1" w:themeShade="BF"/>
                          <w:kern w:val="0"/>
                          <w:sz w:val="22"/>
                          <w:szCs w:val="22"/>
                        </w:rPr>
                      </w:pPr>
                      <w:r w:rsidRPr="001B1587">
                        <w:rPr>
                          <w:rFonts w:asciiTheme="majorHAnsi" w:eastAsiaTheme="majorEastAsia" w:hAnsiTheme="majorHAnsi"/>
                          <w:color w:val="2F5496" w:themeColor="accent1" w:themeShade="BF"/>
                          <w:kern w:val="0"/>
                          <w:sz w:val="22"/>
                          <w:szCs w:val="22"/>
                        </w:rPr>
                        <w:t>CV et lettre de motivation à adresser par mail à</w:t>
                      </w:r>
                      <w:r w:rsidR="00AD19B8">
                        <w:rPr>
                          <w:rFonts w:asciiTheme="majorHAnsi" w:eastAsiaTheme="majorEastAsia" w:hAnsiTheme="majorHAnsi"/>
                          <w:color w:val="2F5496" w:themeColor="accent1" w:themeShade="BF"/>
                          <w:kern w:val="0"/>
                          <w:sz w:val="22"/>
                          <w:szCs w:val="22"/>
                        </w:rPr>
                        <w:t> :</w:t>
                      </w:r>
                    </w:p>
                    <w:p w14:paraId="409A4013" w14:textId="7583726F" w:rsidR="00E75ED5" w:rsidRDefault="00946B1D" w:rsidP="00E75ED5">
                      <w:pPr>
                        <w:spacing w:line="259" w:lineRule="auto"/>
                        <w:ind w:right="238"/>
                        <w:rPr>
                          <w:kern w:val="0"/>
                          <w:sz w:val="18"/>
                          <w:szCs w:val="18"/>
                        </w:rPr>
                      </w:pPr>
                      <w:r>
                        <w:rPr>
                          <w:kern w:val="0"/>
                          <w:sz w:val="18"/>
                          <w:szCs w:val="18"/>
                        </w:rPr>
                        <w:t>jean</w:t>
                      </w:r>
                      <w:r w:rsidR="003A5D87">
                        <w:rPr>
                          <w:kern w:val="0"/>
                          <w:sz w:val="18"/>
                          <w:szCs w:val="18"/>
                        </w:rPr>
                        <w:t>.</w:t>
                      </w:r>
                      <w:r>
                        <w:rPr>
                          <w:kern w:val="0"/>
                          <w:sz w:val="18"/>
                          <w:szCs w:val="18"/>
                        </w:rPr>
                        <w:t>grassien</w:t>
                      </w:r>
                      <w:r w:rsidR="003A5D87">
                        <w:rPr>
                          <w:kern w:val="0"/>
                          <w:sz w:val="18"/>
                          <w:szCs w:val="18"/>
                        </w:rPr>
                        <w:t>@ceva.fr</w:t>
                      </w:r>
                    </w:p>
                    <w:p w14:paraId="7898F4E9" w14:textId="77777777" w:rsidR="00E75ED5" w:rsidRDefault="00E75ED5" w:rsidP="00E75ED5">
                      <w:pPr>
                        <w:spacing w:line="259" w:lineRule="auto"/>
                        <w:ind w:right="238"/>
                        <w:rPr>
                          <w:kern w:val="0"/>
                          <w:sz w:val="18"/>
                          <w:szCs w:val="18"/>
                        </w:rPr>
                      </w:pPr>
                    </w:p>
                    <w:p w14:paraId="11D0D293" w14:textId="77777777" w:rsidR="00AD19B8" w:rsidRDefault="00AD19B8" w:rsidP="00E75ED5">
                      <w:pPr>
                        <w:spacing w:line="259" w:lineRule="auto"/>
                        <w:ind w:right="238"/>
                        <w:rPr>
                          <w:kern w:val="0"/>
                          <w:sz w:val="18"/>
                          <w:szCs w:val="18"/>
                        </w:rPr>
                      </w:pPr>
                    </w:p>
                    <w:p w14:paraId="6D7B4857" w14:textId="508299D9" w:rsidR="00AD19B8" w:rsidRPr="001B1587" w:rsidRDefault="00AD19B8" w:rsidP="00AD19B8">
                      <w:pPr>
                        <w:spacing w:line="259" w:lineRule="auto"/>
                        <w:ind w:right="238"/>
                        <w:rPr>
                          <w:rFonts w:asciiTheme="majorHAnsi" w:eastAsiaTheme="majorEastAsia" w:hAnsiTheme="majorHAnsi"/>
                          <w:color w:val="2F5496" w:themeColor="accent1" w:themeShade="BF"/>
                          <w:kern w:val="0"/>
                          <w:sz w:val="22"/>
                          <w:szCs w:val="22"/>
                        </w:rPr>
                      </w:pPr>
                      <w:r>
                        <w:rPr>
                          <w:rFonts w:asciiTheme="majorHAnsi" w:eastAsiaTheme="majorEastAsia" w:hAnsiTheme="majorHAnsi"/>
                          <w:color w:val="2F5496" w:themeColor="accent1" w:themeShade="BF"/>
                          <w:kern w:val="0"/>
                          <w:sz w:val="22"/>
                          <w:szCs w:val="22"/>
                        </w:rPr>
                        <w:t>Date limite de candidature :</w:t>
                      </w:r>
                    </w:p>
                    <w:p w14:paraId="73392AFD" w14:textId="3A0E9A4C" w:rsidR="00AD19B8" w:rsidRDefault="00AD19B8" w:rsidP="00AD19B8">
                      <w:pPr>
                        <w:spacing w:line="259" w:lineRule="auto"/>
                        <w:ind w:right="238"/>
                        <w:rPr>
                          <w:kern w:val="0"/>
                          <w:sz w:val="18"/>
                          <w:szCs w:val="18"/>
                        </w:rPr>
                      </w:pPr>
                      <w:r>
                        <w:rPr>
                          <w:kern w:val="0"/>
                          <w:sz w:val="18"/>
                          <w:szCs w:val="18"/>
                        </w:rPr>
                        <w:t>30 octobre 2026</w:t>
                      </w:r>
                    </w:p>
                  </w:txbxContent>
                </v:textbox>
                <w10:wrap type="tight" anchorx="margin"/>
              </v:shape>
            </w:pict>
          </mc:Fallback>
        </mc:AlternateContent>
      </w:r>
      <w:r w:rsidRPr="00E75ED5">
        <w:rPr>
          <w:rFonts w:eastAsia="Times New Roman" w:cs="Times New Roman"/>
          <w:noProof/>
          <w:lang w:eastAsia="fr-FR"/>
          <w14:ligatures w14:val="none"/>
        </w:rPr>
        <mc:AlternateContent>
          <mc:Choice Requires="wps">
            <w:drawing>
              <wp:anchor distT="91440" distB="91440" distL="114300" distR="114300" simplePos="0" relativeHeight="251660288" behindDoc="1" locked="0" layoutInCell="1" allowOverlap="1" wp14:anchorId="1FD19E94" wp14:editId="18B56AA6">
                <wp:simplePos x="0" y="0"/>
                <wp:positionH relativeFrom="margin">
                  <wp:posOffset>1643380</wp:posOffset>
                </wp:positionH>
                <wp:positionV relativeFrom="page">
                  <wp:posOffset>2571750</wp:posOffset>
                </wp:positionV>
                <wp:extent cx="4829175" cy="7181850"/>
                <wp:effectExtent l="0" t="0" r="0" b="0"/>
                <wp:wrapTight wrapText="bothSides">
                  <wp:wrapPolygon edited="0">
                    <wp:start x="256" y="0"/>
                    <wp:lineTo x="256" y="21543"/>
                    <wp:lineTo x="21302" y="21543"/>
                    <wp:lineTo x="21302" y="0"/>
                    <wp:lineTo x="256" y="0"/>
                  </wp:wrapPolygon>
                </wp:wrapTight>
                <wp:docPr id="115411875"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7181850"/>
                        </a:xfrm>
                        <a:prstGeom prst="rect">
                          <a:avLst/>
                        </a:prstGeom>
                        <a:noFill/>
                        <a:ln w="9525">
                          <a:noFill/>
                          <a:miter lim="800000"/>
                          <a:headEnd/>
                          <a:tailEnd/>
                        </a:ln>
                      </wps:spPr>
                      <wps:txbx>
                        <w:txbxContent>
                          <w:p w14:paraId="47BD58A9" w14:textId="77777777" w:rsidR="00E75ED5" w:rsidRPr="005A00F0" w:rsidRDefault="00E75ED5" w:rsidP="00E75ED5">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rPr>
                                <w:rFonts w:ascii="Calibri" w:hAnsi="Calibri"/>
                                <w:caps/>
                                <w:color w:val="FFFFFF"/>
                                <w:spacing w:val="15"/>
                                <w:kern w:val="0"/>
                                <w:sz w:val="22"/>
                                <w:szCs w:val="22"/>
                              </w:rPr>
                            </w:pPr>
                            <w:r w:rsidRPr="005A00F0">
                              <w:rPr>
                                <w:rFonts w:ascii="Calibri" w:hAnsi="Calibri"/>
                                <w:caps/>
                                <w:color w:val="FFFFFF"/>
                                <w:spacing w:val="15"/>
                                <w:kern w:val="0"/>
                                <w:sz w:val="22"/>
                                <w:szCs w:val="22"/>
                              </w:rPr>
                              <w:t>Contexte</w:t>
                            </w:r>
                            <w:r>
                              <w:rPr>
                                <w:rFonts w:ascii="Calibri" w:hAnsi="Calibri"/>
                                <w:caps/>
                                <w:color w:val="FFFFFF"/>
                                <w:spacing w:val="15"/>
                                <w:kern w:val="0"/>
                                <w:sz w:val="22"/>
                                <w:szCs w:val="22"/>
                              </w:rPr>
                              <w:t xml:space="preserve"> &amp; DESCRIPTIF DU POSTE</w:t>
                            </w:r>
                          </w:p>
                          <w:p w14:paraId="38A9A9F1" w14:textId="271C2711" w:rsidR="00E75ED5" w:rsidRDefault="00E75ED5" w:rsidP="00E75ED5">
                            <w:pPr>
                              <w:spacing w:line="276" w:lineRule="auto"/>
                              <w:jc w:val="both"/>
                              <w:rPr>
                                <w:rFonts w:ascii="Calibri Light" w:eastAsia="Times New Roman" w:hAnsi="Calibri Light" w:cs="Times New Roman"/>
                                <w:caps/>
                                <w:color w:val="002060"/>
                                <w:spacing w:val="10"/>
                                <w:kern w:val="0"/>
                                <w:sz w:val="32"/>
                                <w:szCs w:val="32"/>
                                <w14:ligatures w14:val="none"/>
                              </w:rPr>
                            </w:pPr>
                            <w:r w:rsidRPr="005A00F0">
                              <w:rPr>
                                <w:rFonts w:ascii="Calibri" w:eastAsia="Times New Roman" w:hAnsi="Calibri" w:cs="Times New Roman"/>
                                <w:kern w:val="0"/>
                                <w:sz w:val="20"/>
                                <w:szCs w:val="20"/>
                                <w14:ligatures w14:val="none"/>
                              </w:rPr>
                              <w:t xml:space="preserve">Le </w:t>
                            </w:r>
                            <w:r w:rsidRPr="005A00F0">
                              <w:rPr>
                                <w:rFonts w:ascii="Calibri" w:eastAsia="Times New Roman" w:hAnsi="Calibri" w:cs="Times New Roman"/>
                                <w:b/>
                                <w:bCs/>
                                <w:kern w:val="0"/>
                                <w:sz w:val="20"/>
                                <w:szCs w:val="20"/>
                                <w14:ligatures w14:val="none"/>
                              </w:rPr>
                              <w:t>CEVA</w:t>
                            </w:r>
                            <w:r w:rsidRPr="005A00F0">
                              <w:rPr>
                                <w:rFonts w:ascii="Calibri" w:eastAsia="Times New Roman" w:hAnsi="Calibri" w:cs="Times New Roman"/>
                                <w:kern w:val="0"/>
                                <w:sz w:val="20"/>
                                <w:szCs w:val="20"/>
                                <w14:ligatures w14:val="none"/>
                              </w:rPr>
                              <w:t xml:space="preserve"> (Centre d’Étude et de Valorisation des Algues), basé à Pleubian dans les Côtes d’Armor, est un centre d’innovation et de transfert technologi</w:t>
                            </w:r>
                            <w:bookmarkStart w:id="0" w:name="_GoBack"/>
                            <w:bookmarkEnd w:id="0"/>
                            <w:r w:rsidRPr="005A00F0">
                              <w:rPr>
                                <w:rFonts w:ascii="Calibri" w:eastAsia="Times New Roman" w:hAnsi="Calibri" w:cs="Times New Roman"/>
                                <w:kern w:val="0"/>
                                <w:sz w:val="20"/>
                                <w:szCs w:val="20"/>
                                <w14:ligatures w14:val="none"/>
                              </w:rPr>
                              <w:t>que dédié spécifiquement aux algues et aux végétaux aquatiques. Fort de sa double qualification d’Institut Technique Agricole (ITA) et d’Institut Technique Agro-Industriel (ITAI), il apporte une réponse adaptée (R&amp;D, conseil, veille, formation, audit, …) aux besoins des acteurs et des professionnels. Il met en œuvre une recherche appliquée sur les microalgues, macroalgues et les biotechnologies marines, et assure un transfert des connaissances scientifiques et de technologies vers le monde industriel afin de favoriser le développement</w:t>
                            </w:r>
                          </w:p>
                          <w:p w14:paraId="5FE949BB" w14:textId="10CBDA1E" w:rsidR="00E75ED5" w:rsidRPr="000D6B6E" w:rsidRDefault="00E75ED5" w:rsidP="00E75ED5">
                            <w:pPr>
                              <w:spacing w:before="100" w:after="160" w:line="259" w:lineRule="auto"/>
                              <w:jc w:val="both"/>
                              <w:rPr>
                                <w:rFonts w:ascii="Calibri" w:eastAsia="Times New Roman" w:hAnsi="Calibri" w:cs="Times New Roman"/>
                                <w:kern w:val="0"/>
                                <w:sz w:val="20"/>
                                <w:szCs w:val="20"/>
                                <w14:ligatures w14:val="none"/>
                              </w:rPr>
                            </w:pPr>
                            <w:r w:rsidRPr="005A00F0">
                              <w:rPr>
                                <w:rFonts w:ascii="Calibri" w:eastAsia="Times New Roman" w:hAnsi="Calibri" w:cs="Times New Roman"/>
                                <w:kern w:val="0"/>
                                <w:sz w:val="20"/>
                                <w:szCs w:val="20"/>
                                <w14:ligatures w14:val="none"/>
                              </w:rPr>
                              <w:t>Nous recherchons</w:t>
                            </w:r>
                            <w:r>
                              <w:rPr>
                                <w:rFonts w:ascii="Calibri" w:eastAsia="Times New Roman" w:hAnsi="Calibri" w:cs="Times New Roman"/>
                                <w:kern w:val="0"/>
                                <w:sz w:val="20"/>
                                <w:szCs w:val="20"/>
                                <w14:ligatures w14:val="none"/>
                              </w:rPr>
                              <w:t>,</w:t>
                            </w:r>
                            <w:r w:rsidRPr="005A00F0">
                              <w:rPr>
                                <w:rFonts w:ascii="Calibri" w:eastAsia="Times New Roman" w:hAnsi="Calibri" w:cs="Times New Roman"/>
                                <w:kern w:val="0"/>
                                <w:sz w:val="20"/>
                                <w:szCs w:val="20"/>
                                <w14:ligatures w14:val="none"/>
                              </w:rPr>
                              <w:t xml:space="preserve"> dans </w:t>
                            </w:r>
                            <w:r w:rsidRPr="000D6B6E">
                              <w:rPr>
                                <w:rFonts w:ascii="Calibri" w:eastAsia="Times New Roman" w:hAnsi="Calibri" w:cs="Times New Roman"/>
                                <w:kern w:val="0"/>
                                <w:sz w:val="20"/>
                                <w:szCs w:val="20"/>
                                <w14:ligatures w14:val="none"/>
                              </w:rPr>
                              <w:t xml:space="preserve">le cadre du projet </w:t>
                            </w:r>
                            <w:proofErr w:type="spellStart"/>
                            <w:r w:rsidR="00FF6E09">
                              <w:rPr>
                                <w:rFonts w:ascii="Calibri" w:eastAsia="Times New Roman" w:hAnsi="Calibri" w:cs="Times New Roman"/>
                                <w:kern w:val="0"/>
                                <w:sz w:val="20"/>
                                <w:szCs w:val="20"/>
                                <w14:ligatures w14:val="none"/>
                              </w:rPr>
                              <w:t>CoCoAlg</w:t>
                            </w:r>
                            <w:proofErr w:type="spellEnd"/>
                            <w:r w:rsidR="00FF6E09">
                              <w:rPr>
                                <w:rFonts w:ascii="Calibri" w:eastAsia="Times New Roman" w:hAnsi="Calibri" w:cs="Times New Roman"/>
                                <w:kern w:val="0"/>
                                <w:sz w:val="20"/>
                                <w:szCs w:val="20"/>
                                <w14:ligatures w14:val="none"/>
                              </w:rPr>
                              <w:t xml:space="preserve"> (</w:t>
                            </w:r>
                            <w:proofErr w:type="spellStart"/>
                            <w:r w:rsidR="00FF6E09">
                              <w:rPr>
                                <w:rFonts w:ascii="Calibri" w:eastAsia="Times New Roman" w:hAnsi="Calibri" w:cs="Times New Roman"/>
                                <w:kern w:val="0"/>
                                <w:sz w:val="20"/>
                                <w:szCs w:val="20"/>
                                <w14:ligatures w14:val="none"/>
                              </w:rPr>
                              <w:t>Coculture</w:t>
                            </w:r>
                            <w:proofErr w:type="spellEnd"/>
                            <w:r w:rsidR="00FF6E09">
                              <w:rPr>
                                <w:rFonts w:ascii="Calibri" w:eastAsia="Times New Roman" w:hAnsi="Calibri" w:cs="Times New Roman"/>
                                <w:kern w:val="0"/>
                                <w:sz w:val="20"/>
                                <w:szCs w:val="20"/>
                                <w14:ligatures w14:val="none"/>
                              </w:rPr>
                              <w:t xml:space="preserve"> Coquillages Algues)</w:t>
                            </w:r>
                            <w:r w:rsidR="008A6DFC">
                              <w:rPr>
                                <w:rFonts w:ascii="Calibri" w:eastAsia="Times New Roman" w:hAnsi="Calibri" w:cs="Times New Roman"/>
                                <w:kern w:val="0"/>
                                <w:sz w:val="20"/>
                                <w:szCs w:val="20"/>
                                <w14:ligatures w14:val="none"/>
                              </w:rPr>
                              <w:t>,</w:t>
                            </w:r>
                            <w:r w:rsidR="003A5D87" w:rsidRPr="000D6B6E">
                              <w:rPr>
                                <w:rFonts w:ascii="Calibri" w:eastAsia="Times New Roman" w:hAnsi="Calibri" w:cs="Times New Roman"/>
                                <w:kern w:val="0"/>
                                <w:sz w:val="20"/>
                                <w:szCs w:val="20"/>
                                <w14:ligatures w14:val="none"/>
                              </w:rPr>
                              <w:t xml:space="preserve"> financ</w:t>
                            </w:r>
                            <w:r w:rsidR="00FF6E09">
                              <w:rPr>
                                <w:rFonts w:ascii="Calibri" w:eastAsia="Times New Roman" w:hAnsi="Calibri" w:cs="Times New Roman"/>
                                <w:kern w:val="0"/>
                                <w:sz w:val="20"/>
                                <w:szCs w:val="20"/>
                                <w14:ligatures w14:val="none"/>
                              </w:rPr>
                              <w:t>ement DLAL FEAMPA</w:t>
                            </w:r>
                            <w:r w:rsidR="003A5D87" w:rsidRPr="000D6B6E">
                              <w:rPr>
                                <w:rFonts w:ascii="Calibri" w:eastAsia="Times New Roman" w:hAnsi="Calibri" w:cs="Times New Roman"/>
                                <w:kern w:val="0"/>
                                <w:sz w:val="20"/>
                                <w:szCs w:val="20"/>
                                <w14:ligatures w14:val="none"/>
                              </w:rPr>
                              <w:t xml:space="preserve"> Transition</w:t>
                            </w:r>
                            <w:r w:rsidRPr="000D6B6E">
                              <w:rPr>
                                <w:rFonts w:ascii="Calibri" w:eastAsia="Times New Roman" w:hAnsi="Calibri" w:cs="Times New Roman"/>
                                <w:kern w:val="0"/>
                                <w:sz w:val="20"/>
                                <w:szCs w:val="20"/>
                                <w14:ligatures w14:val="none"/>
                              </w:rPr>
                              <w:t xml:space="preserve">, un(e) </w:t>
                            </w:r>
                            <w:r w:rsidR="003A5D87" w:rsidRPr="000D6B6E">
                              <w:rPr>
                                <w:rFonts w:ascii="Calibri" w:eastAsia="Times New Roman" w:hAnsi="Calibri" w:cs="Times New Roman"/>
                                <w:kern w:val="0"/>
                                <w:sz w:val="20"/>
                                <w:szCs w:val="20"/>
                                <w14:ligatures w14:val="none"/>
                              </w:rPr>
                              <w:t>stagiaire spécialisé en culture des m</w:t>
                            </w:r>
                            <w:r w:rsidR="00FF6E09">
                              <w:rPr>
                                <w:rFonts w:ascii="Calibri" w:eastAsia="Times New Roman" w:hAnsi="Calibri" w:cs="Times New Roman"/>
                                <w:kern w:val="0"/>
                                <w:sz w:val="20"/>
                                <w:szCs w:val="20"/>
                                <w14:ligatures w14:val="none"/>
                              </w:rPr>
                              <w:t>a</w:t>
                            </w:r>
                            <w:r w:rsidR="003A5D87" w:rsidRPr="000D6B6E">
                              <w:rPr>
                                <w:rFonts w:ascii="Calibri" w:eastAsia="Times New Roman" w:hAnsi="Calibri" w:cs="Times New Roman"/>
                                <w:kern w:val="0"/>
                                <w:sz w:val="20"/>
                                <w:szCs w:val="20"/>
                                <w14:ligatures w14:val="none"/>
                              </w:rPr>
                              <w:t>croalgues</w:t>
                            </w:r>
                            <w:r w:rsidRPr="000D6B6E">
                              <w:rPr>
                                <w:rFonts w:ascii="Calibri" w:eastAsia="Times New Roman" w:hAnsi="Calibri" w:cs="Times New Roman"/>
                                <w:kern w:val="0"/>
                                <w:sz w:val="20"/>
                                <w:szCs w:val="20"/>
                                <w14:ligatures w14:val="none"/>
                              </w:rPr>
                              <w:t xml:space="preserve">. Le </w:t>
                            </w:r>
                            <w:r w:rsidR="00FF6E09">
                              <w:rPr>
                                <w:rFonts w:ascii="Calibri" w:eastAsia="Times New Roman" w:hAnsi="Calibri" w:cs="Times New Roman"/>
                                <w:kern w:val="0"/>
                                <w:sz w:val="20"/>
                                <w:szCs w:val="20"/>
                                <w14:ligatures w14:val="none"/>
                              </w:rPr>
                              <w:t>stage</w:t>
                            </w:r>
                            <w:r w:rsidRPr="000D6B6E">
                              <w:rPr>
                                <w:rFonts w:ascii="Calibri" w:eastAsia="Times New Roman" w:hAnsi="Calibri" w:cs="Times New Roman"/>
                                <w:kern w:val="0"/>
                                <w:sz w:val="20"/>
                                <w:szCs w:val="20"/>
                                <w14:ligatures w14:val="none"/>
                              </w:rPr>
                              <w:t xml:space="preserve"> est basé à </w:t>
                            </w:r>
                            <w:r w:rsidR="003A5D87" w:rsidRPr="000D6B6E">
                              <w:rPr>
                                <w:rFonts w:ascii="Calibri" w:eastAsia="Times New Roman" w:hAnsi="Calibri" w:cs="Times New Roman"/>
                                <w:kern w:val="0"/>
                                <w:sz w:val="20"/>
                                <w:szCs w:val="20"/>
                                <w14:ligatures w14:val="none"/>
                              </w:rPr>
                              <w:t>Pleubian (Côte d’Armor)</w:t>
                            </w:r>
                            <w:r w:rsidRPr="000D6B6E">
                              <w:rPr>
                                <w:rFonts w:ascii="Calibri" w:eastAsia="Times New Roman" w:hAnsi="Calibri" w:cs="Times New Roman"/>
                                <w:kern w:val="0"/>
                                <w:sz w:val="20"/>
                                <w:szCs w:val="20"/>
                                <w14:ligatures w14:val="none"/>
                              </w:rPr>
                              <w:t xml:space="preserve">, au sein de </w:t>
                            </w:r>
                            <w:r w:rsidR="003A5D87" w:rsidRPr="000D6B6E">
                              <w:rPr>
                                <w:rFonts w:ascii="Calibri" w:eastAsia="Times New Roman" w:hAnsi="Calibri" w:cs="Times New Roman"/>
                                <w:kern w:val="0"/>
                                <w:sz w:val="20"/>
                                <w:szCs w:val="20"/>
                                <w14:ligatures w14:val="none"/>
                              </w:rPr>
                              <w:t>l’équipe Aquaculture</w:t>
                            </w:r>
                            <w:r w:rsidR="008A6DFC">
                              <w:rPr>
                                <w:rFonts w:ascii="Calibri" w:eastAsia="Times New Roman" w:hAnsi="Calibri" w:cs="Times New Roman"/>
                                <w:kern w:val="0"/>
                                <w:sz w:val="20"/>
                                <w:szCs w:val="20"/>
                                <w14:ligatures w14:val="none"/>
                              </w:rPr>
                              <w:t> </w:t>
                            </w:r>
                            <w:r w:rsidR="003A5D87" w:rsidRPr="000D6B6E">
                              <w:rPr>
                                <w:rFonts w:ascii="Calibri" w:eastAsia="Times New Roman" w:hAnsi="Calibri" w:cs="Times New Roman"/>
                                <w:kern w:val="0"/>
                                <w:sz w:val="20"/>
                                <w:szCs w:val="20"/>
                                <w14:ligatures w14:val="none"/>
                              </w:rPr>
                              <w:t xml:space="preserve">&amp; </w:t>
                            </w:r>
                            <w:proofErr w:type="spellStart"/>
                            <w:r w:rsidR="003A5D87" w:rsidRPr="000D6B6E">
                              <w:rPr>
                                <w:rFonts w:ascii="Calibri" w:eastAsia="Times New Roman" w:hAnsi="Calibri" w:cs="Times New Roman"/>
                                <w:kern w:val="0"/>
                                <w:sz w:val="20"/>
                                <w:szCs w:val="20"/>
                                <w14:ligatures w14:val="none"/>
                              </w:rPr>
                              <w:t>Sourcing</w:t>
                            </w:r>
                            <w:proofErr w:type="spellEnd"/>
                            <w:r w:rsidR="003A5D87" w:rsidRPr="000D6B6E">
                              <w:rPr>
                                <w:rFonts w:ascii="Calibri" w:eastAsia="Times New Roman" w:hAnsi="Calibri" w:cs="Times New Roman"/>
                                <w:kern w:val="0"/>
                                <w:sz w:val="20"/>
                                <w:szCs w:val="20"/>
                                <w14:ligatures w14:val="none"/>
                              </w:rPr>
                              <w:t xml:space="preserve"> au CEVA</w:t>
                            </w:r>
                            <w:r w:rsidRPr="000D6B6E">
                              <w:rPr>
                                <w:rFonts w:ascii="Calibri" w:eastAsia="Times New Roman" w:hAnsi="Calibri" w:cs="Times New Roman"/>
                                <w:kern w:val="0"/>
                                <w:sz w:val="20"/>
                                <w:szCs w:val="20"/>
                                <w14:ligatures w14:val="none"/>
                              </w:rPr>
                              <w:t xml:space="preserve">. </w:t>
                            </w:r>
                          </w:p>
                          <w:p w14:paraId="28BEB6F7" w14:textId="2261BF40" w:rsidR="000D6B6E" w:rsidRPr="000D6B6E" w:rsidRDefault="00E75ED5" w:rsidP="000D6B6E">
                            <w:pPr>
                              <w:spacing w:before="100" w:after="160" w:line="259" w:lineRule="auto"/>
                              <w:jc w:val="both"/>
                              <w:rPr>
                                <w:rFonts w:ascii="Calibri" w:eastAsia="Times New Roman" w:hAnsi="Calibri" w:cs="Times New Roman"/>
                                <w:kern w:val="0"/>
                                <w:sz w:val="20"/>
                                <w:szCs w:val="20"/>
                                <w14:ligatures w14:val="none"/>
                              </w:rPr>
                            </w:pPr>
                            <w:r w:rsidRPr="005A00F0">
                              <w:rPr>
                                <w:rFonts w:ascii="Calibri" w:eastAsia="Times New Roman" w:hAnsi="Calibri" w:cs="Times New Roman"/>
                                <w:kern w:val="0"/>
                                <w:sz w:val="20"/>
                                <w:szCs w:val="20"/>
                                <w14:ligatures w14:val="none"/>
                              </w:rPr>
                              <w:t>Sous l’autorité hiérarchique d</w:t>
                            </w:r>
                            <w:r>
                              <w:rPr>
                                <w:rFonts w:ascii="Calibri" w:eastAsia="Times New Roman" w:hAnsi="Calibri" w:cs="Times New Roman"/>
                                <w:kern w:val="0"/>
                                <w:sz w:val="20"/>
                                <w:szCs w:val="20"/>
                                <w14:ligatures w14:val="none"/>
                              </w:rPr>
                              <w:t>e</w:t>
                            </w:r>
                            <w:r w:rsidR="003A5D87">
                              <w:rPr>
                                <w:rFonts w:ascii="Calibri" w:eastAsia="Times New Roman" w:hAnsi="Calibri" w:cs="Times New Roman"/>
                                <w:kern w:val="0"/>
                                <w:sz w:val="20"/>
                                <w:szCs w:val="20"/>
                                <w14:ligatures w14:val="none"/>
                              </w:rPr>
                              <w:t xml:space="preserve"> </w:t>
                            </w:r>
                            <w:r w:rsidR="00FF6E09">
                              <w:rPr>
                                <w:rFonts w:ascii="Calibri" w:eastAsia="Times New Roman" w:hAnsi="Calibri" w:cs="Times New Roman"/>
                                <w:kern w:val="0"/>
                                <w:sz w:val="20"/>
                                <w:szCs w:val="20"/>
                                <w14:ligatures w14:val="none"/>
                              </w:rPr>
                              <w:t>Jean Grassien</w:t>
                            </w:r>
                            <w:r w:rsidRPr="005A00F0">
                              <w:rPr>
                                <w:rFonts w:ascii="Calibri" w:eastAsia="Times New Roman" w:hAnsi="Calibri" w:cs="Times New Roman"/>
                                <w:kern w:val="0"/>
                                <w:sz w:val="20"/>
                                <w:szCs w:val="20"/>
                                <w14:ligatures w14:val="none"/>
                              </w:rPr>
                              <w:t xml:space="preserve">, vous participerez au projet de recherche </w:t>
                            </w:r>
                            <w:proofErr w:type="spellStart"/>
                            <w:r w:rsidR="00FF6E09">
                              <w:rPr>
                                <w:rFonts w:ascii="Calibri" w:eastAsia="Times New Roman" w:hAnsi="Calibri" w:cs="Times New Roman"/>
                                <w:kern w:val="0"/>
                                <w:sz w:val="20"/>
                                <w:szCs w:val="20"/>
                                <w14:ligatures w14:val="none"/>
                              </w:rPr>
                              <w:t>CoCoAlg</w:t>
                            </w:r>
                            <w:proofErr w:type="spellEnd"/>
                            <w:r w:rsidR="004E0179">
                              <w:rPr>
                                <w:rFonts w:ascii="Calibri" w:eastAsia="Times New Roman" w:hAnsi="Calibri" w:cs="Times New Roman"/>
                                <w:kern w:val="0"/>
                                <w:sz w:val="20"/>
                                <w:szCs w:val="20"/>
                                <w14:ligatures w14:val="none"/>
                              </w:rPr>
                              <w:t xml:space="preserve"> d</w:t>
                            </w:r>
                            <w:r w:rsidR="000D6B6E">
                              <w:rPr>
                                <w:rFonts w:ascii="Calibri" w:eastAsia="Times New Roman" w:hAnsi="Calibri" w:cs="Times New Roman"/>
                                <w:kern w:val="0"/>
                                <w:sz w:val="20"/>
                                <w:szCs w:val="20"/>
                                <w14:ligatures w14:val="none"/>
                              </w:rPr>
                              <w:t xml:space="preserve">ont l’objectif </w:t>
                            </w:r>
                            <w:r w:rsidR="00FF6E09" w:rsidRPr="00FF6E09">
                              <w:rPr>
                                <w:rFonts w:ascii="Calibri" w:eastAsia="Times New Roman" w:hAnsi="Calibri" w:cs="Times New Roman"/>
                                <w:kern w:val="0"/>
                                <w:sz w:val="20"/>
                                <w:szCs w:val="20"/>
                                <w14:ligatures w14:val="none"/>
                              </w:rPr>
                              <w:t>est double. En premier lieu il s’agit de lever les verrous concernant la faisabilité de l’algoculture sur les territoires (Bretagne-Nord et lagune de Thau), selon les pratiques et espèces disponibles, et selon les conditions environnementales observées. Par ailleurs il s’agit de fournir des éléments concernant la coculture d’huîtres et d’algues, et notamment les effets de ce mode d’élevage sur les performances de survie et de croissance des huîtres au cours d’un cycle d’élevage dans l’étang de Thau et en Bretagne-Nord</w:t>
                            </w:r>
                            <w:r w:rsidR="000D6B6E" w:rsidRPr="000D6B6E">
                              <w:rPr>
                                <w:rFonts w:ascii="Calibri" w:eastAsia="Times New Roman" w:hAnsi="Calibri" w:cs="Times New Roman"/>
                                <w:kern w:val="0"/>
                                <w:sz w:val="20"/>
                                <w:szCs w:val="20"/>
                                <w14:ligatures w14:val="none"/>
                              </w:rPr>
                              <w:t xml:space="preserve">. </w:t>
                            </w:r>
                          </w:p>
                          <w:p w14:paraId="0D62EC9E" w14:textId="4FD1C2CE" w:rsidR="00E75ED5" w:rsidRPr="005A00F0" w:rsidRDefault="00FF6E09" w:rsidP="000D6B6E">
                            <w:pPr>
                              <w:spacing w:before="100" w:after="160" w:line="259" w:lineRule="auto"/>
                              <w:jc w:val="both"/>
                              <w:rPr>
                                <w:rFonts w:ascii="Calibri" w:eastAsia="Times New Roman" w:hAnsi="Calibri" w:cs="Times New Roman"/>
                                <w:kern w:val="0"/>
                                <w:sz w:val="20"/>
                                <w:szCs w:val="20"/>
                                <w14:ligatures w14:val="none"/>
                              </w:rPr>
                            </w:pPr>
                            <w:r w:rsidRPr="00FF6E09">
                              <w:rPr>
                                <w:rFonts w:ascii="Calibri" w:eastAsia="Times New Roman" w:hAnsi="Calibri" w:cs="Times New Roman"/>
                                <w:kern w:val="0"/>
                                <w:sz w:val="20"/>
                                <w:szCs w:val="20"/>
                                <w14:ligatures w14:val="none"/>
                              </w:rPr>
                              <w:t xml:space="preserve">L’objectif du stage proposé </w:t>
                            </w:r>
                            <w:r>
                              <w:rPr>
                                <w:rFonts w:ascii="Calibri" w:eastAsia="Times New Roman" w:hAnsi="Calibri" w:cs="Times New Roman"/>
                                <w:kern w:val="0"/>
                                <w:sz w:val="20"/>
                                <w:szCs w:val="20"/>
                                <w14:ligatures w14:val="none"/>
                              </w:rPr>
                              <w:t>sera</w:t>
                            </w:r>
                            <w:r w:rsidRPr="00FF6E09">
                              <w:rPr>
                                <w:rFonts w:ascii="Calibri" w:eastAsia="Times New Roman" w:hAnsi="Calibri" w:cs="Times New Roman"/>
                                <w:kern w:val="0"/>
                                <w:sz w:val="20"/>
                                <w:szCs w:val="20"/>
                                <w14:ligatures w14:val="none"/>
                              </w:rPr>
                              <w:t xml:space="preserve"> de déterminer les conditions de culture optimales en écloserie de </w:t>
                            </w:r>
                            <w:proofErr w:type="spellStart"/>
                            <w:r w:rsidRPr="00FF6E09">
                              <w:rPr>
                                <w:rFonts w:ascii="Calibri" w:eastAsia="Times New Roman" w:hAnsi="Calibri" w:cs="Times New Roman"/>
                                <w:i/>
                                <w:iCs/>
                                <w:kern w:val="0"/>
                                <w:sz w:val="20"/>
                                <w:szCs w:val="20"/>
                                <w14:ligatures w14:val="none"/>
                              </w:rPr>
                              <w:t>Pyropia</w:t>
                            </w:r>
                            <w:proofErr w:type="spellEnd"/>
                            <w:r w:rsidRPr="00FF6E09">
                              <w:rPr>
                                <w:rFonts w:ascii="Calibri" w:eastAsia="Times New Roman" w:hAnsi="Calibri" w:cs="Times New Roman"/>
                                <w:i/>
                                <w:iCs/>
                                <w:kern w:val="0"/>
                                <w:sz w:val="20"/>
                                <w:szCs w:val="20"/>
                                <w14:ligatures w14:val="none"/>
                              </w:rPr>
                              <w:t xml:space="preserve"> </w:t>
                            </w:r>
                            <w:proofErr w:type="spellStart"/>
                            <w:r w:rsidRPr="00FF6E09">
                              <w:rPr>
                                <w:rFonts w:ascii="Calibri" w:eastAsia="Times New Roman" w:hAnsi="Calibri" w:cs="Times New Roman"/>
                                <w:i/>
                                <w:iCs/>
                                <w:kern w:val="0"/>
                                <w:sz w:val="20"/>
                                <w:szCs w:val="20"/>
                                <w14:ligatures w14:val="none"/>
                              </w:rPr>
                              <w:t>leucosticta</w:t>
                            </w:r>
                            <w:proofErr w:type="spellEnd"/>
                            <w:r w:rsidRPr="00FF6E09">
                              <w:rPr>
                                <w:rFonts w:ascii="Calibri" w:eastAsia="Times New Roman" w:hAnsi="Calibri" w:cs="Times New Roman"/>
                                <w:kern w:val="0"/>
                                <w:sz w:val="20"/>
                                <w:szCs w:val="20"/>
                                <w14:ligatures w14:val="none"/>
                              </w:rPr>
                              <w:t xml:space="preserve"> dans l’optique d’ensemencer des supports de culture. Un suivi de croissance de </w:t>
                            </w:r>
                            <w:r w:rsidRPr="00FF6E09">
                              <w:rPr>
                                <w:rFonts w:ascii="Calibri" w:eastAsia="Times New Roman" w:hAnsi="Calibri" w:cs="Times New Roman"/>
                                <w:i/>
                                <w:iCs/>
                                <w:kern w:val="0"/>
                                <w:sz w:val="20"/>
                                <w:szCs w:val="20"/>
                                <w14:ligatures w14:val="none"/>
                              </w:rPr>
                              <w:t>Porphyra/</w:t>
                            </w:r>
                            <w:proofErr w:type="spellStart"/>
                            <w:r w:rsidRPr="00FF6E09">
                              <w:rPr>
                                <w:rFonts w:ascii="Calibri" w:eastAsia="Times New Roman" w:hAnsi="Calibri" w:cs="Times New Roman"/>
                                <w:i/>
                                <w:iCs/>
                                <w:kern w:val="0"/>
                                <w:sz w:val="20"/>
                                <w:szCs w:val="20"/>
                                <w14:ligatures w14:val="none"/>
                              </w:rPr>
                              <w:t>Pyropia</w:t>
                            </w:r>
                            <w:proofErr w:type="spellEnd"/>
                            <w:r w:rsidRPr="00FF6E09">
                              <w:rPr>
                                <w:rFonts w:ascii="Calibri" w:eastAsia="Times New Roman" w:hAnsi="Calibri" w:cs="Times New Roman"/>
                                <w:kern w:val="0"/>
                                <w:sz w:val="20"/>
                                <w:szCs w:val="20"/>
                                <w14:ligatures w14:val="none"/>
                              </w:rPr>
                              <w:t xml:space="preserve"> sur supports ensemencés déployés en mer sera également réalisé dans des concessions ostréicoles, ainsi que l’impact de ces algues sur les huîtres. Un deuxième aspect du stage sera de poursuivre les travaux sur l’élaboration d’une méthodologie de culture de </w:t>
                            </w:r>
                            <w:r w:rsidRPr="00FF6E09">
                              <w:rPr>
                                <w:rFonts w:ascii="Calibri" w:eastAsia="Times New Roman" w:hAnsi="Calibri" w:cs="Times New Roman"/>
                                <w:i/>
                                <w:iCs/>
                                <w:kern w:val="0"/>
                                <w:sz w:val="20"/>
                                <w:szCs w:val="20"/>
                                <w14:ligatures w14:val="none"/>
                              </w:rPr>
                              <w:t>Solieria chordalis</w:t>
                            </w:r>
                            <w:r w:rsidRPr="00FF6E09">
                              <w:rPr>
                                <w:rFonts w:ascii="Calibri" w:eastAsia="Times New Roman" w:hAnsi="Calibri" w:cs="Times New Roman"/>
                                <w:kern w:val="0"/>
                                <w:sz w:val="20"/>
                                <w:szCs w:val="20"/>
                                <w14:ligatures w14:val="none"/>
                              </w:rPr>
                              <w:t xml:space="preserve"> en bassins.</w:t>
                            </w:r>
                          </w:p>
                          <w:p w14:paraId="74953D32" w14:textId="77777777" w:rsidR="00E75ED5" w:rsidRPr="005A00F0" w:rsidRDefault="00E75ED5" w:rsidP="00E75ED5">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rPr>
                                <w:rFonts w:ascii="Calibri" w:hAnsi="Calibri"/>
                                <w:caps/>
                                <w:color w:val="FFFFFF"/>
                                <w:spacing w:val="15"/>
                                <w:kern w:val="0"/>
                                <w:sz w:val="22"/>
                                <w:szCs w:val="22"/>
                              </w:rPr>
                            </w:pPr>
                            <w:r>
                              <w:rPr>
                                <w:rFonts w:ascii="Calibri" w:hAnsi="Calibri"/>
                                <w:caps/>
                                <w:color w:val="FFFFFF"/>
                                <w:spacing w:val="15"/>
                                <w:kern w:val="0"/>
                                <w:sz w:val="22"/>
                                <w:szCs w:val="22"/>
                              </w:rPr>
                              <w:t xml:space="preserve">VOS </w:t>
                            </w:r>
                            <w:r w:rsidRPr="005A00F0">
                              <w:rPr>
                                <w:rFonts w:ascii="Calibri" w:hAnsi="Calibri"/>
                                <w:caps/>
                                <w:color w:val="FFFFFF"/>
                                <w:spacing w:val="15"/>
                                <w:kern w:val="0"/>
                                <w:sz w:val="22"/>
                                <w:szCs w:val="22"/>
                              </w:rPr>
                              <w:t>Missions principales</w:t>
                            </w:r>
                          </w:p>
                          <w:p w14:paraId="5CDE67D2" w14:textId="6A02062E" w:rsidR="00E75ED5" w:rsidRPr="000D6B6E" w:rsidRDefault="003624AB" w:rsidP="003624AB">
                            <w:pPr>
                              <w:spacing w:line="276" w:lineRule="auto"/>
                              <w:jc w:val="both"/>
                              <w:rPr>
                                <w:rFonts w:ascii="Calibri" w:hAnsi="Calibri"/>
                                <w:kern w:val="0"/>
                                <w:sz w:val="20"/>
                                <w:szCs w:val="20"/>
                              </w:rPr>
                            </w:pPr>
                            <w:r>
                              <w:rPr>
                                <w:rFonts w:ascii="Calibri" w:eastAsia="Times New Roman" w:hAnsi="Calibri" w:cs="Times New Roman"/>
                                <w:kern w:val="0"/>
                                <w:sz w:val="20"/>
                                <w:szCs w:val="20"/>
                                <w14:ligatures w14:val="none"/>
                              </w:rPr>
                              <w:t>V</w:t>
                            </w:r>
                            <w:r w:rsidR="00E75ED5" w:rsidRPr="00E1177F">
                              <w:rPr>
                                <w:rFonts w:ascii="Calibri" w:eastAsia="Times New Roman" w:hAnsi="Calibri" w:cs="Times New Roman"/>
                                <w:kern w:val="0"/>
                                <w:sz w:val="20"/>
                                <w:szCs w:val="20"/>
                                <w14:ligatures w14:val="none"/>
                              </w:rPr>
                              <w:t xml:space="preserve">ous interviendrez </w:t>
                            </w:r>
                            <w:r w:rsidR="00E1177F" w:rsidRPr="00E1177F">
                              <w:rPr>
                                <w:rFonts w:ascii="Calibri" w:eastAsia="Times New Roman" w:hAnsi="Calibri" w:cs="Times New Roman"/>
                                <w:kern w:val="0"/>
                                <w:sz w:val="20"/>
                                <w:szCs w:val="20"/>
                                <w14:ligatures w14:val="none"/>
                              </w:rPr>
                              <w:t xml:space="preserve">principalement </w:t>
                            </w:r>
                            <w:r>
                              <w:rPr>
                                <w:rFonts w:ascii="Calibri" w:eastAsia="Times New Roman" w:hAnsi="Calibri" w:cs="Times New Roman"/>
                                <w:kern w:val="0"/>
                                <w:sz w:val="20"/>
                                <w:szCs w:val="20"/>
                                <w14:ligatures w14:val="none"/>
                              </w:rPr>
                              <w:t>sur les missions</w:t>
                            </w:r>
                            <w:r w:rsidR="00E1177F" w:rsidRPr="00E1177F">
                              <w:rPr>
                                <w:rFonts w:ascii="Calibri" w:eastAsia="Times New Roman" w:hAnsi="Calibri" w:cs="Times New Roman"/>
                                <w:kern w:val="0"/>
                                <w:sz w:val="20"/>
                                <w:szCs w:val="20"/>
                                <w14:ligatures w14:val="none"/>
                              </w:rPr>
                              <w:t xml:space="preserve"> </w:t>
                            </w:r>
                            <w:r w:rsidR="00E1177F" w:rsidRPr="000D6B6E">
                              <w:rPr>
                                <w:rFonts w:ascii="Calibri" w:hAnsi="Calibri"/>
                                <w:kern w:val="0"/>
                                <w:sz w:val="20"/>
                                <w:szCs w:val="20"/>
                              </w:rPr>
                              <w:t>suivantes :</w:t>
                            </w:r>
                          </w:p>
                          <w:p w14:paraId="0A687F02" w14:textId="35D59DB1" w:rsidR="00E1177F" w:rsidRDefault="00FF6E09" w:rsidP="003624AB">
                            <w:pPr>
                              <w:pStyle w:val="Paragraphedeliste"/>
                              <w:numPr>
                                <w:ilvl w:val="0"/>
                                <w:numId w:val="7"/>
                              </w:numPr>
                              <w:spacing w:before="100" w:after="200" w:line="276" w:lineRule="auto"/>
                              <w:ind w:left="851" w:hanging="491"/>
                              <w:jc w:val="both"/>
                              <w:rPr>
                                <w:rFonts w:ascii="Calibri" w:hAnsi="Calibri"/>
                                <w:kern w:val="0"/>
                                <w:sz w:val="20"/>
                                <w:szCs w:val="20"/>
                              </w:rPr>
                            </w:pPr>
                            <w:r>
                              <w:rPr>
                                <w:rFonts w:ascii="Calibri" w:hAnsi="Calibri"/>
                                <w:kern w:val="0"/>
                                <w:sz w:val="20"/>
                                <w:szCs w:val="20"/>
                              </w:rPr>
                              <w:t>t</w:t>
                            </w:r>
                            <w:r w:rsidRPr="00FF6E09">
                              <w:rPr>
                                <w:rFonts w:ascii="Calibri" w:hAnsi="Calibri"/>
                                <w:kern w:val="0"/>
                                <w:sz w:val="20"/>
                                <w:szCs w:val="20"/>
                              </w:rPr>
                              <w:t>ravailler sur les paramètres de cultures en écloserie</w:t>
                            </w:r>
                            <w:r>
                              <w:rPr>
                                <w:rFonts w:ascii="Calibri" w:hAnsi="Calibri"/>
                                <w:kern w:val="0"/>
                                <w:sz w:val="20"/>
                                <w:szCs w:val="20"/>
                              </w:rPr>
                              <w:t xml:space="preserve"> </w:t>
                            </w:r>
                            <w:r w:rsidRPr="00FF6E09">
                              <w:rPr>
                                <w:rFonts w:ascii="Calibri" w:hAnsi="Calibri"/>
                                <w:kern w:val="0"/>
                                <w:sz w:val="20"/>
                                <w:szCs w:val="20"/>
                              </w:rPr>
                              <w:t xml:space="preserve">sur l’espèce </w:t>
                            </w:r>
                            <w:r w:rsidRPr="00FF6E09">
                              <w:rPr>
                                <w:rFonts w:ascii="Calibri" w:hAnsi="Calibri"/>
                                <w:i/>
                                <w:iCs/>
                                <w:kern w:val="0"/>
                                <w:sz w:val="20"/>
                                <w:szCs w:val="20"/>
                              </w:rPr>
                              <w:t xml:space="preserve">P. </w:t>
                            </w:r>
                            <w:proofErr w:type="spellStart"/>
                            <w:r w:rsidRPr="00FF6E09">
                              <w:rPr>
                                <w:rFonts w:ascii="Calibri" w:hAnsi="Calibri"/>
                                <w:i/>
                                <w:iCs/>
                                <w:kern w:val="0"/>
                                <w:sz w:val="20"/>
                                <w:szCs w:val="20"/>
                              </w:rPr>
                              <w:t>leucosticta</w:t>
                            </w:r>
                            <w:proofErr w:type="spellEnd"/>
                            <w:r w:rsidRPr="00FF6E09">
                              <w:rPr>
                                <w:rFonts w:ascii="Calibri" w:hAnsi="Calibri"/>
                                <w:kern w:val="0"/>
                                <w:sz w:val="20"/>
                                <w:szCs w:val="20"/>
                              </w:rPr>
                              <w:t xml:space="preserve"> issue de l’étang de Thau, dans le bus d’obtenir une émission massive de spores pour ensemencer des supports</w:t>
                            </w:r>
                            <w:r>
                              <w:rPr>
                                <w:rFonts w:ascii="Calibri" w:hAnsi="Calibri"/>
                                <w:kern w:val="0"/>
                                <w:sz w:val="20"/>
                                <w:szCs w:val="20"/>
                              </w:rPr>
                              <w:t>,</w:t>
                            </w:r>
                          </w:p>
                          <w:p w14:paraId="1F6B77B6" w14:textId="15282EF6" w:rsidR="00FF6E09" w:rsidRPr="00FF6E09" w:rsidRDefault="00FF6E09" w:rsidP="003624AB">
                            <w:pPr>
                              <w:pStyle w:val="Paragraphedeliste"/>
                              <w:numPr>
                                <w:ilvl w:val="0"/>
                                <w:numId w:val="7"/>
                              </w:numPr>
                              <w:spacing w:before="100" w:after="200" w:line="276" w:lineRule="auto"/>
                              <w:ind w:left="851" w:hanging="491"/>
                              <w:jc w:val="both"/>
                              <w:rPr>
                                <w:rFonts w:ascii="Calibri" w:eastAsia="Times New Roman" w:hAnsi="Calibri" w:cs="Times New Roman"/>
                                <w:kern w:val="0"/>
                                <w:sz w:val="20"/>
                                <w:szCs w:val="20"/>
                                <w14:ligatures w14:val="none"/>
                              </w:rPr>
                            </w:pPr>
                            <w:r>
                              <w:rPr>
                                <w:rFonts w:ascii="Calibri" w:hAnsi="Calibri"/>
                                <w:kern w:val="0"/>
                                <w:sz w:val="20"/>
                                <w:szCs w:val="20"/>
                              </w:rPr>
                              <w:t>s</w:t>
                            </w:r>
                            <w:r w:rsidRPr="00FF6E09">
                              <w:rPr>
                                <w:rFonts w:ascii="Calibri" w:hAnsi="Calibri"/>
                                <w:kern w:val="0"/>
                                <w:sz w:val="20"/>
                                <w:szCs w:val="20"/>
                              </w:rPr>
                              <w:t xml:space="preserve">uivre le développement de souches de </w:t>
                            </w:r>
                            <w:proofErr w:type="spellStart"/>
                            <w:r w:rsidRPr="00FF6E09">
                              <w:rPr>
                                <w:rFonts w:ascii="Calibri" w:hAnsi="Calibri"/>
                                <w:i/>
                                <w:iCs/>
                                <w:kern w:val="0"/>
                                <w:sz w:val="20"/>
                                <w:szCs w:val="20"/>
                              </w:rPr>
                              <w:t>Pyropia</w:t>
                            </w:r>
                            <w:proofErr w:type="spellEnd"/>
                            <w:r w:rsidRPr="00FF6E09">
                              <w:rPr>
                                <w:rFonts w:ascii="Calibri" w:hAnsi="Calibri"/>
                                <w:i/>
                                <w:iCs/>
                                <w:kern w:val="0"/>
                                <w:sz w:val="20"/>
                                <w:szCs w:val="20"/>
                              </w:rPr>
                              <w:t>/Porphyra</w:t>
                            </w:r>
                            <w:r w:rsidRPr="00FF6E09">
                              <w:rPr>
                                <w:rFonts w:ascii="Calibri" w:hAnsi="Calibri"/>
                                <w:kern w:val="0"/>
                                <w:sz w:val="20"/>
                                <w:szCs w:val="20"/>
                              </w:rPr>
                              <w:t xml:space="preserve"> de Bretagne Nord ensemencés sur supports placés sur parcs à huîtres</w:t>
                            </w:r>
                          </w:p>
                          <w:p w14:paraId="29A4231E" w14:textId="3B3FEC92" w:rsidR="00E1177F" w:rsidRPr="00E1177F" w:rsidRDefault="00FF6E09" w:rsidP="003624AB">
                            <w:pPr>
                              <w:pStyle w:val="Paragraphedeliste"/>
                              <w:numPr>
                                <w:ilvl w:val="0"/>
                                <w:numId w:val="7"/>
                              </w:numPr>
                              <w:spacing w:before="100" w:after="200" w:line="276" w:lineRule="auto"/>
                              <w:ind w:left="851" w:hanging="491"/>
                              <w:jc w:val="both"/>
                              <w:rPr>
                                <w:rFonts w:ascii="Calibri" w:eastAsia="Times New Roman" w:hAnsi="Calibri" w:cs="Times New Roman"/>
                                <w:kern w:val="0"/>
                                <w:sz w:val="20"/>
                                <w:szCs w:val="20"/>
                                <w14:ligatures w14:val="none"/>
                              </w:rPr>
                            </w:pPr>
                            <w:r w:rsidRPr="00FF6E09">
                              <w:rPr>
                                <w:rFonts w:ascii="Calibri" w:hAnsi="Calibri"/>
                                <w:kern w:val="0"/>
                                <w:sz w:val="20"/>
                                <w:szCs w:val="20"/>
                              </w:rPr>
                              <w:t xml:space="preserve">mesurer </w:t>
                            </w:r>
                            <w:r>
                              <w:rPr>
                                <w:rFonts w:ascii="Calibri" w:hAnsi="Calibri"/>
                                <w:kern w:val="0"/>
                                <w:sz w:val="20"/>
                                <w:szCs w:val="20"/>
                              </w:rPr>
                              <w:t xml:space="preserve">l’impact de la culture de </w:t>
                            </w:r>
                            <w:proofErr w:type="spellStart"/>
                            <w:r w:rsidRPr="00FF6E09">
                              <w:rPr>
                                <w:rFonts w:ascii="Calibri" w:hAnsi="Calibri"/>
                                <w:i/>
                                <w:iCs/>
                                <w:kern w:val="0"/>
                                <w:sz w:val="20"/>
                                <w:szCs w:val="20"/>
                              </w:rPr>
                              <w:t>Pyropia</w:t>
                            </w:r>
                            <w:proofErr w:type="spellEnd"/>
                            <w:r w:rsidRPr="00FF6E09">
                              <w:rPr>
                                <w:rFonts w:ascii="Calibri" w:hAnsi="Calibri"/>
                                <w:i/>
                                <w:iCs/>
                                <w:kern w:val="0"/>
                                <w:sz w:val="20"/>
                                <w:szCs w:val="20"/>
                              </w:rPr>
                              <w:t>/Porphyra</w:t>
                            </w:r>
                            <w:r w:rsidRPr="00FF6E09">
                              <w:rPr>
                                <w:rFonts w:ascii="Calibri" w:hAnsi="Calibri"/>
                                <w:kern w:val="0"/>
                                <w:sz w:val="20"/>
                                <w:szCs w:val="20"/>
                              </w:rPr>
                              <w:t xml:space="preserve"> sur l’élevage d’huîtres</w:t>
                            </w:r>
                            <w:r>
                              <w:rPr>
                                <w:rFonts w:ascii="Calibri" w:hAnsi="Calibri"/>
                                <w:kern w:val="0"/>
                                <w:sz w:val="20"/>
                                <w:szCs w:val="20"/>
                              </w:rPr>
                              <w:t>,</w:t>
                            </w:r>
                            <w:r w:rsidRPr="00FF6E09">
                              <w:rPr>
                                <w:rFonts w:ascii="Calibri" w:hAnsi="Calibri"/>
                                <w:kern w:val="0"/>
                                <w:sz w:val="20"/>
                                <w:szCs w:val="20"/>
                              </w:rPr>
                              <w:t xml:space="preserve"> </w:t>
                            </w:r>
                          </w:p>
                          <w:p w14:paraId="745E464A" w14:textId="777B79BA" w:rsidR="00E75ED5" w:rsidRPr="00946B1D" w:rsidRDefault="00946B1D" w:rsidP="00E75ED5">
                            <w:pPr>
                              <w:pStyle w:val="Paragraphedeliste"/>
                              <w:numPr>
                                <w:ilvl w:val="0"/>
                                <w:numId w:val="7"/>
                              </w:numPr>
                              <w:spacing w:before="100" w:beforeAutospacing="1" w:after="100" w:afterAutospacing="1" w:line="276" w:lineRule="auto"/>
                              <w:ind w:left="851" w:hanging="491"/>
                              <w:jc w:val="both"/>
                              <w:rPr>
                                <w:rFonts w:ascii="Calibri" w:hAnsi="Calibri"/>
                                <w:kern w:val="0"/>
                                <w:sz w:val="20"/>
                                <w:szCs w:val="20"/>
                              </w:rPr>
                            </w:pPr>
                            <w:r w:rsidRPr="00946B1D">
                              <w:rPr>
                                <w:rFonts w:ascii="Calibri" w:hAnsi="Calibri"/>
                                <w:kern w:val="0"/>
                                <w:sz w:val="20"/>
                                <w:szCs w:val="20"/>
                              </w:rPr>
                              <w:t xml:space="preserve">Optimiser les conditions de culture de </w:t>
                            </w:r>
                            <w:r w:rsidRPr="00946B1D">
                              <w:rPr>
                                <w:rFonts w:ascii="Calibri" w:hAnsi="Calibri"/>
                                <w:i/>
                                <w:iCs/>
                                <w:kern w:val="0"/>
                                <w:sz w:val="20"/>
                                <w:szCs w:val="20"/>
                              </w:rPr>
                              <w:t>Solieria chordalis</w:t>
                            </w:r>
                            <w:r w:rsidRPr="00946B1D">
                              <w:rPr>
                                <w:rFonts w:ascii="Calibri" w:hAnsi="Calibri"/>
                                <w:kern w:val="0"/>
                                <w:sz w:val="20"/>
                                <w:szCs w:val="20"/>
                              </w:rPr>
                              <w:t xml:space="preserve"> en bassins</w:t>
                            </w:r>
                            <w:r w:rsidR="00E1177F" w:rsidRPr="00946B1D">
                              <w:rPr>
                                <w:rFonts w:ascii="Calibri" w:hAnsi="Calibri"/>
                                <w:kern w:val="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FD19E94" id="Zone de texte 2" o:spid="_x0000_s1027" type="#_x0000_t202" style="position:absolute;margin-left:129.4pt;margin-top:202.5pt;width:380.25pt;height:565.5pt;z-index:-251656192;visibility:visible;mso-wrap-style:square;mso-width-percent:0;mso-height-percent:0;mso-wrap-distance-left:9pt;mso-wrap-distance-top:7.2pt;mso-wrap-distance-right:9pt;mso-wrap-distance-bottom:7.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" filled="f" stroked="f">
                <v:textbox>
                  <w:txbxContent>
                    <w:p w14:paraId="47BD58A9" w14:textId="77777777" w:rsidR="00E75ED5" w:rsidRPr="005A00F0" w:rsidRDefault="00E75ED5" w:rsidP="00E75ED5">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rPr>
                          <w:rFonts w:ascii="Calibri" w:hAnsi="Calibri"/>
                          <w:caps/>
                          <w:color w:val="FFFFFF"/>
                          <w:spacing w:val="15"/>
                          <w:kern w:val="0"/>
                          <w:sz w:val="22"/>
                          <w:szCs w:val="22"/>
                        </w:rPr>
                      </w:pPr>
                      <w:r w:rsidRPr="005A00F0">
                        <w:rPr>
                          <w:rFonts w:ascii="Calibri" w:hAnsi="Calibri"/>
                          <w:caps/>
                          <w:color w:val="FFFFFF"/>
                          <w:spacing w:val="15"/>
                          <w:kern w:val="0"/>
                          <w:sz w:val="22"/>
                          <w:szCs w:val="22"/>
                        </w:rPr>
                        <w:t>Contexte</w:t>
                      </w:r>
                      <w:r>
                        <w:rPr>
                          <w:rFonts w:ascii="Calibri" w:hAnsi="Calibri"/>
                          <w:caps/>
                          <w:color w:val="FFFFFF"/>
                          <w:spacing w:val="15"/>
                          <w:kern w:val="0"/>
                          <w:sz w:val="22"/>
                          <w:szCs w:val="22"/>
                        </w:rPr>
                        <w:t xml:space="preserve"> &amp; DESCRIPTIF DU POSTE</w:t>
                      </w:r>
                    </w:p>
                    <w:p w14:paraId="38A9A9F1" w14:textId="271C2711" w:rsidR="00E75ED5" w:rsidRDefault="00E75ED5" w:rsidP="00E75ED5">
                      <w:pPr>
                        <w:spacing w:line="276" w:lineRule="auto"/>
                        <w:jc w:val="both"/>
                        <w:rPr>
                          <w:rFonts w:ascii="Calibri Light" w:eastAsia="Times New Roman" w:hAnsi="Calibri Light" w:cs="Times New Roman"/>
                          <w:caps/>
                          <w:color w:val="002060"/>
                          <w:spacing w:val="10"/>
                          <w:kern w:val="0"/>
                          <w:sz w:val="32"/>
                          <w:szCs w:val="32"/>
                          <w14:ligatures w14:val="none"/>
                        </w:rPr>
                      </w:pPr>
                      <w:r w:rsidRPr="005A00F0">
                        <w:rPr>
                          <w:rFonts w:ascii="Calibri" w:eastAsia="Times New Roman" w:hAnsi="Calibri" w:cs="Times New Roman"/>
                          <w:kern w:val="0"/>
                          <w:sz w:val="20"/>
                          <w:szCs w:val="20"/>
                          <w14:ligatures w14:val="none"/>
                        </w:rPr>
                        <w:t xml:space="preserve">Le </w:t>
                      </w:r>
                      <w:r w:rsidRPr="005A00F0">
                        <w:rPr>
                          <w:rFonts w:ascii="Calibri" w:eastAsia="Times New Roman" w:hAnsi="Calibri" w:cs="Times New Roman"/>
                          <w:b/>
                          <w:bCs/>
                          <w:kern w:val="0"/>
                          <w:sz w:val="20"/>
                          <w:szCs w:val="20"/>
                          <w14:ligatures w14:val="none"/>
                        </w:rPr>
                        <w:t>CEVA</w:t>
                      </w:r>
                      <w:r w:rsidRPr="005A00F0">
                        <w:rPr>
                          <w:rFonts w:ascii="Calibri" w:eastAsia="Times New Roman" w:hAnsi="Calibri" w:cs="Times New Roman"/>
                          <w:kern w:val="0"/>
                          <w:sz w:val="20"/>
                          <w:szCs w:val="20"/>
                          <w14:ligatures w14:val="none"/>
                        </w:rPr>
                        <w:t xml:space="preserve"> (Centre d’Étude et de Valorisation des Algues), basé à Pleubian dans les Côtes d’Armor, est un centre d’innovation et de transfert technologique dédié spécifiquement aux algues et aux végétaux aquatiques. Fort de sa double qualification d’Institut Technique Agricole (ITA) et d’Institut Technique Agro-Industriel (ITAI), il apporte une réponse adaptée (R&amp;D, conseil, veille, formation, audit, …) aux besoins des acteurs et des professionnels. Il met en œuvre une recherche appliquée sur les microalgues, macroalgues et les biotechnologies marines, et assure un transfert des connaissances scientifiques et de technologies vers le monde industriel afin de favoriser le développement</w:t>
                      </w:r>
                    </w:p>
                    <w:p w14:paraId="5FE949BB" w14:textId="10CBDA1E" w:rsidR="00E75ED5" w:rsidRPr="000D6B6E" w:rsidRDefault="00E75ED5" w:rsidP="00E75ED5">
                      <w:pPr>
                        <w:spacing w:before="100" w:after="160" w:line="259" w:lineRule="auto"/>
                        <w:jc w:val="both"/>
                        <w:rPr>
                          <w:rFonts w:ascii="Calibri" w:eastAsia="Times New Roman" w:hAnsi="Calibri" w:cs="Times New Roman"/>
                          <w:kern w:val="0"/>
                          <w:sz w:val="20"/>
                          <w:szCs w:val="20"/>
                          <w14:ligatures w14:val="none"/>
                        </w:rPr>
                      </w:pPr>
                      <w:r w:rsidRPr="005A00F0">
                        <w:rPr>
                          <w:rFonts w:ascii="Calibri" w:eastAsia="Times New Roman" w:hAnsi="Calibri" w:cs="Times New Roman"/>
                          <w:kern w:val="0"/>
                          <w:sz w:val="20"/>
                          <w:szCs w:val="20"/>
                          <w14:ligatures w14:val="none"/>
                        </w:rPr>
                        <w:t>Nous recherchons</w:t>
                      </w:r>
                      <w:r>
                        <w:rPr>
                          <w:rFonts w:ascii="Calibri" w:eastAsia="Times New Roman" w:hAnsi="Calibri" w:cs="Times New Roman"/>
                          <w:kern w:val="0"/>
                          <w:sz w:val="20"/>
                          <w:szCs w:val="20"/>
                          <w14:ligatures w14:val="none"/>
                        </w:rPr>
                        <w:t>,</w:t>
                      </w:r>
                      <w:r w:rsidRPr="005A00F0">
                        <w:rPr>
                          <w:rFonts w:ascii="Calibri" w:eastAsia="Times New Roman" w:hAnsi="Calibri" w:cs="Times New Roman"/>
                          <w:kern w:val="0"/>
                          <w:sz w:val="20"/>
                          <w:szCs w:val="20"/>
                          <w14:ligatures w14:val="none"/>
                        </w:rPr>
                        <w:t xml:space="preserve"> dans </w:t>
                      </w:r>
                      <w:r w:rsidRPr="000D6B6E">
                        <w:rPr>
                          <w:rFonts w:ascii="Calibri" w:eastAsia="Times New Roman" w:hAnsi="Calibri" w:cs="Times New Roman"/>
                          <w:kern w:val="0"/>
                          <w:sz w:val="20"/>
                          <w:szCs w:val="20"/>
                          <w14:ligatures w14:val="none"/>
                        </w:rPr>
                        <w:t xml:space="preserve">le cadre du projet </w:t>
                      </w:r>
                      <w:proofErr w:type="spellStart"/>
                      <w:r w:rsidR="00FF6E09">
                        <w:rPr>
                          <w:rFonts w:ascii="Calibri" w:eastAsia="Times New Roman" w:hAnsi="Calibri" w:cs="Times New Roman"/>
                          <w:kern w:val="0"/>
                          <w:sz w:val="20"/>
                          <w:szCs w:val="20"/>
                          <w14:ligatures w14:val="none"/>
                        </w:rPr>
                        <w:t>CoCoAlg</w:t>
                      </w:r>
                      <w:proofErr w:type="spellEnd"/>
                      <w:r w:rsidR="00FF6E09">
                        <w:rPr>
                          <w:rFonts w:ascii="Calibri" w:eastAsia="Times New Roman" w:hAnsi="Calibri" w:cs="Times New Roman"/>
                          <w:kern w:val="0"/>
                          <w:sz w:val="20"/>
                          <w:szCs w:val="20"/>
                          <w14:ligatures w14:val="none"/>
                        </w:rPr>
                        <w:t xml:space="preserve"> (Coculture Coquillages Algues)</w:t>
                      </w:r>
                      <w:r w:rsidR="008A6DFC">
                        <w:rPr>
                          <w:rFonts w:ascii="Calibri" w:eastAsia="Times New Roman" w:hAnsi="Calibri" w:cs="Times New Roman"/>
                          <w:kern w:val="0"/>
                          <w:sz w:val="20"/>
                          <w:szCs w:val="20"/>
                          <w14:ligatures w14:val="none"/>
                        </w:rPr>
                        <w:t>,</w:t>
                      </w:r>
                      <w:r w:rsidR="003A5D87" w:rsidRPr="000D6B6E">
                        <w:rPr>
                          <w:rFonts w:ascii="Calibri" w:eastAsia="Times New Roman" w:hAnsi="Calibri" w:cs="Times New Roman"/>
                          <w:kern w:val="0"/>
                          <w:sz w:val="20"/>
                          <w:szCs w:val="20"/>
                          <w14:ligatures w14:val="none"/>
                        </w:rPr>
                        <w:t xml:space="preserve"> financ</w:t>
                      </w:r>
                      <w:r w:rsidR="00FF6E09">
                        <w:rPr>
                          <w:rFonts w:ascii="Calibri" w:eastAsia="Times New Roman" w:hAnsi="Calibri" w:cs="Times New Roman"/>
                          <w:kern w:val="0"/>
                          <w:sz w:val="20"/>
                          <w:szCs w:val="20"/>
                          <w14:ligatures w14:val="none"/>
                        </w:rPr>
                        <w:t>ement DLAL FEAMPA</w:t>
                      </w:r>
                      <w:r w:rsidR="003A5D87" w:rsidRPr="000D6B6E">
                        <w:rPr>
                          <w:rFonts w:ascii="Calibri" w:eastAsia="Times New Roman" w:hAnsi="Calibri" w:cs="Times New Roman"/>
                          <w:kern w:val="0"/>
                          <w:sz w:val="20"/>
                          <w:szCs w:val="20"/>
                          <w14:ligatures w14:val="none"/>
                        </w:rPr>
                        <w:t xml:space="preserve"> Transition</w:t>
                      </w:r>
                      <w:r w:rsidRPr="000D6B6E">
                        <w:rPr>
                          <w:rFonts w:ascii="Calibri" w:eastAsia="Times New Roman" w:hAnsi="Calibri" w:cs="Times New Roman"/>
                          <w:kern w:val="0"/>
                          <w:sz w:val="20"/>
                          <w:szCs w:val="20"/>
                          <w14:ligatures w14:val="none"/>
                        </w:rPr>
                        <w:t xml:space="preserve">, un(e) </w:t>
                      </w:r>
                      <w:r w:rsidR="003A5D87" w:rsidRPr="000D6B6E">
                        <w:rPr>
                          <w:rFonts w:ascii="Calibri" w:eastAsia="Times New Roman" w:hAnsi="Calibri" w:cs="Times New Roman"/>
                          <w:kern w:val="0"/>
                          <w:sz w:val="20"/>
                          <w:szCs w:val="20"/>
                          <w14:ligatures w14:val="none"/>
                        </w:rPr>
                        <w:t>stagiaire spécialisé en culture des m</w:t>
                      </w:r>
                      <w:r w:rsidR="00FF6E09">
                        <w:rPr>
                          <w:rFonts w:ascii="Calibri" w:eastAsia="Times New Roman" w:hAnsi="Calibri" w:cs="Times New Roman"/>
                          <w:kern w:val="0"/>
                          <w:sz w:val="20"/>
                          <w:szCs w:val="20"/>
                          <w14:ligatures w14:val="none"/>
                        </w:rPr>
                        <w:t>a</w:t>
                      </w:r>
                      <w:r w:rsidR="003A5D87" w:rsidRPr="000D6B6E">
                        <w:rPr>
                          <w:rFonts w:ascii="Calibri" w:eastAsia="Times New Roman" w:hAnsi="Calibri" w:cs="Times New Roman"/>
                          <w:kern w:val="0"/>
                          <w:sz w:val="20"/>
                          <w:szCs w:val="20"/>
                          <w14:ligatures w14:val="none"/>
                        </w:rPr>
                        <w:t>croalgues</w:t>
                      </w:r>
                      <w:r w:rsidRPr="000D6B6E">
                        <w:rPr>
                          <w:rFonts w:ascii="Calibri" w:eastAsia="Times New Roman" w:hAnsi="Calibri" w:cs="Times New Roman"/>
                          <w:kern w:val="0"/>
                          <w:sz w:val="20"/>
                          <w:szCs w:val="20"/>
                          <w14:ligatures w14:val="none"/>
                        </w:rPr>
                        <w:t xml:space="preserve">. Le </w:t>
                      </w:r>
                      <w:r w:rsidR="00FF6E09">
                        <w:rPr>
                          <w:rFonts w:ascii="Calibri" w:eastAsia="Times New Roman" w:hAnsi="Calibri" w:cs="Times New Roman"/>
                          <w:kern w:val="0"/>
                          <w:sz w:val="20"/>
                          <w:szCs w:val="20"/>
                          <w14:ligatures w14:val="none"/>
                        </w:rPr>
                        <w:t>stage</w:t>
                      </w:r>
                      <w:r w:rsidRPr="000D6B6E">
                        <w:rPr>
                          <w:rFonts w:ascii="Calibri" w:eastAsia="Times New Roman" w:hAnsi="Calibri" w:cs="Times New Roman"/>
                          <w:kern w:val="0"/>
                          <w:sz w:val="20"/>
                          <w:szCs w:val="20"/>
                          <w14:ligatures w14:val="none"/>
                        </w:rPr>
                        <w:t xml:space="preserve"> est basé à </w:t>
                      </w:r>
                      <w:r w:rsidR="003A5D87" w:rsidRPr="000D6B6E">
                        <w:rPr>
                          <w:rFonts w:ascii="Calibri" w:eastAsia="Times New Roman" w:hAnsi="Calibri" w:cs="Times New Roman"/>
                          <w:kern w:val="0"/>
                          <w:sz w:val="20"/>
                          <w:szCs w:val="20"/>
                          <w14:ligatures w14:val="none"/>
                        </w:rPr>
                        <w:t>Pleubian (Côte d’Armor)</w:t>
                      </w:r>
                      <w:r w:rsidRPr="000D6B6E">
                        <w:rPr>
                          <w:rFonts w:ascii="Calibri" w:eastAsia="Times New Roman" w:hAnsi="Calibri" w:cs="Times New Roman"/>
                          <w:kern w:val="0"/>
                          <w:sz w:val="20"/>
                          <w:szCs w:val="20"/>
                          <w14:ligatures w14:val="none"/>
                        </w:rPr>
                        <w:t xml:space="preserve">, au sein de </w:t>
                      </w:r>
                      <w:r w:rsidR="003A5D87" w:rsidRPr="000D6B6E">
                        <w:rPr>
                          <w:rFonts w:ascii="Calibri" w:eastAsia="Times New Roman" w:hAnsi="Calibri" w:cs="Times New Roman"/>
                          <w:kern w:val="0"/>
                          <w:sz w:val="20"/>
                          <w:szCs w:val="20"/>
                          <w14:ligatures w14:val="none"/>
                        </w:rPr>
                        <w:t>l’équipe Aquaculture</w:t>
                      </w:r>
                      <w:r w:rsidR="008A6DFC">
                        <w:rPr>
                          <w:rFonts w:ascii="Calibri" w:eastAsia="Times New Roman" w:hAnsi="Calibri" w:cs="Times New Roman"/>
                          <w:kern w:val="0"/>
                          <w:sz w:val="20"/>
                          <w:szCs w:val="20"/>
                          <w14:ligatures w14:val="none"/>
                        </w:rPr>
                        <w:t> </w:t>
                      </w:r>
                      <w:r w:rsidR="003A5D87" w:rsidRPr="000D6B6E">
                        <w:rPr>
                          <w:rFonts w:ascii="Calibri" w:eastAsia="Times New Roman" w:hAnsi="Calibri" w:cs="Times New Roman"/>
                          <w:kern w:val="0"/>
                          <w:sz w:val="20"/>
                          <w:szCs w:val="20"/>
                          <w14:ligatures w14:val="none"/>
                        </w:rPr>
                        <w:t xml:space="preserve">&amp; </w:t>
                      </w:r>
                      <w:proofErr w:type="spellStart"/>
                      <w:r w:rsidR="003A5D87" w:rsidRPr="000D6B6E">
                        <w:rPr>
                          <w:rFonts w:ascii="Calibri" w:eastAsia="Times New Roman" w:hAnsi="Calibri" w:cs="Times New Roman"/>
                          <w:kern w:val="0"/>
                          <w:sz w:val="20"/>
                          <w:szCs w:val="20"/>
                          <w14:ligatures w14:val="none"/>
                        </w:rPr>
                        <w:t>Sourcing</w:t>
                      </w:r>
                      <w:proofErr w:type="spellEnd"/>
                      <w:r w:rsidR="003A5D87" w:rsidRPr="000D6B6E">
                        <w:rPr>
                          <w:rFonts w:ascii="Calibri" w:eastAsia="Times New Roman" w:hAnsi="Calibri" w:cs="Times New Roman"/>
                          <w:kern w:val="0"/>
                          <w:sz w:val="20"/>
                          <w:szCs w:val="20"/>
                          <w14:ligatures w14:val="none"/>
                        </w:rPr>
                        <w:t xml:space="preserve"> au CEVA</w:t>
                      </w:r>
                      <w:r w:rsidRPr="000D6B6E">
                        <w:rPr>
                          <w:rFonts w:ascii="Calibri" w:eastAsia="Times New Roman" w:hAnsi="Calibri" w:cs="Times New Roman"/>
                          <w:kern w:val="0"/>
                          <w:sz w:val="20"/>
                          <w:szCs w:val="20"/>
                          <w14:ligatures w14:val="none"/>
                        </w:rPr>
                        <w:t xml:space="preserve">. </w:t>
                      </w:r>
                    </w:p>
                    <w:p w14:paraId="28BEB6F7" w14:textId="2261BF40" w:rsidR="000D6B6E" w:rsidRPr="000D6B6E" w:rsidRDefault="00E75ED5" w:rsidP="000D6B6E">
                      <w:pPr>
                        <w:spacing w:before="100" w:after="160" w:line="259" w:lineRule="auto"/>
                        <w:jc w:val="both"/>
                        <w:rPr>
                          <w:rFonts w:ascii="Calibri" w:eastAsia="Times New Roman" w:hAnsi="Calibri" w:cs="Times New Roman"/>
                          <w:kern w:val="0"/>
                          <w:sz w:val="20"/>
                          <w:szCs w:val="20"/>
                          <w14:ligatures w14:val="none"/>
                        </w:rPr>
                      </w:pPr>
                      <w:r w:rsidRPr="005A00F0">
                        <w:rPr>
                          <w:rFonts w:ascii="Calibri" w:eastAsia="Times New Roman" w:hAnsi="Calibri" w:cs="Times New Roman"/>
                          <w:kern w:val="0"/>
                          <w:sz w:val="20"/>
                          <w:szCs w:val="20"/>
                          <w14:ligatures w14:val="none"/>
                        </w:rPr>
                        <w:t>Sous l’autorité hiérarchique d</w:t>
                      </w:r>
                      <w:r>
                        <w:rPr>
                          <w:rFonts w:ascii="Calibri" w:eastAsia="Times New Roman" w:hAnsi="Calibri" w:cs="Times New Roman"/>
                          <w:kern w:val="0"/>
                          <w:sz w:val="20"/>
                          <w:szCs w:val="20"/>
                          <w14:ligatures w14:val="none"/>
                        </w:rPr>
                        <w:t>e</w:t>
                      </w:r>
                      <w:r w:rsidR="003A5D87">
                        <w:rPr>
                          <w:rFonts w:ascii="Calibri" w:eastAsia="Times New Roman" w:hAnsi="Calibri" w:cs="Times New Roman"/>
                          <w:kern w:val="0"/>
                          <w:sz w:val="20"/>
                          <w:szCs w:val="20"/>
                          <w14:ligatures w14:val="none"/>
                        </w:rPr>
                        <w:t xml:space="preserve"> </w:t>
                      </w:r>
                      <w:r w:rsidR="00FF6E09">
                        <w:rPr>
                          <w:rFonts w:ascii="Calibri" w:eastAsia="Times New Roman" w:hAnsi="Calibri" w:cs="Times New Roman"/>
                          <w:kern w:val="0"/>
                          <w:sz w:val="20"/>
                          <w:szCs w:val="20"/>
                          <w14:ligatures w14:val="none"/>
                        </w:rPr>
                        <w:t>Jean Grassien</w:t>
                      </w:r>
                      <w:r w:rsidRPr="005A00F0">
                        <w:rPr>
                          <w:rFonts w:ascii="Calibri" w:eastAsia="Times New Roman" w:hAnsi="Calibri" w:cs="Times New Roman"/>
                          <w:kern w:val="0"/>
                          <w:sz w:val="20"/>
                          <w:szCs w:val="20"/>
                          <w14:ligatures w14:val="none"/>
                        </w:rPr>
                        <w:t xml:space="preserve">, vous participerez au projet de recherche </w:t>
                      </w:r>
                      <w:proofErr w:type="spellStart"/>
                      <w:r w:rsidR="00FF6E09">
                        <w:rPr>
                          <w:rFonts w:ascii="Calibri" w:eastAsia="Times New Roman" w:hAnsi="Calibri" w:cs="Times New Roman"/>
                          <w:kern w:val="0"/>
                          <w:sz w:val="20"/>
                          <w:szCs w:val="20"/>
                          <w14:ligatures w14:val="none"/>
                        </w:rPr>
                        <w:t>CoCoAlg</w:t>
                      </w:r>
                      <w:proofErr w:type="spellEnd"/>
                      <w:r w:rsidR="004E0179">
                        <w:rPr>
                          <w:rFonts w:ascii="Calibri" w:eastAsia="Times New Roman" w:hAnsi="Calibri" w:cs="Times New Roman"/>
                          <w:kern w:val="0"/>
                          <w:sz w:val="20"/>
                          <w:szCs w:val="20"/>
                          <w14:ligatures w14:val="none"/>
                        </w:rPr>
                        <w:t xml:space="preserve"> d</w:t>
                      </w:r>
                      <w:r w:rsidR="000D6B6E">
                        <w:rPr>
                          <w:rFonts w:ascii="Calibri" w:eastAsia="Times New Roman" w:hAnsi="Calibri" w:cs="Times New Roman"/>
                          <w:kern w:val="0"/>
                          <w:sz w:val="20"/>
                          <w:szCs w:val="20"/>
                          <w14:ligatures w14:val="none"/>
                        </w:rPr>
                        <w:t xml:space="preserve">ont l’objectif </w:t>
                      </w:r>
                      <w:r w:rsidR="00FF6E09" w:rsidRPr="00FF6E09">
                        <w:rPr>
                          <w:rFonts w:ascii="Calibri" w:eastAsia="Times New Roman" w:hAnsi="Calibri" w:cs="Times New Roman"/>
                          <w:kern w:val="0"/>
                          <w:sz w:val="20"/>
                          <w:szCs w:val="20"/>
                          <w14:ligatures w14:val="none"/>
                        </w:rPr>
                        <w:t>est double. En premier lieu il s’agit de lever les verrous concernant la faisabilité de l’algoculture sur les territoires (Bretagne-Nord et lagune de Thau), selon les pratiques et espèces disponibles, et selon les conditions environnementales observées. Par ailleurs il s’agit de fournir des éléments concernant la coculture d’huîtres et d’algues, et notamment les effets de ce mode d’élevage sur les performances de survie et de croissance des huîtres au cours d’un cycle d’élevage dans l’étang de Thau et en Bretagne-Nord</w:t>
                      </w:r>
                      <w:r w:rsidR="000D6B6E" w:rsidRPr="000D6B6E">
                        <w:rPr>
                          <w:rFonts w:ascii="Calibri" w:eastAsia="Times New Roman" w:hAnsi="Calibri" w:cs="Times New Roman"/>
                          <w:kern w:val="0"/>
                          <w:sz w:val="20"/>
                          <w:szCs w:val="20"/>
                          <w14:ligatures w14:val="none"/>
                        </w:rPr>
                        <w:t xml:space="preserve">. </w:t>
                      </w:r>
                    </w:p>
                    <w:p w14:paraId="0D62EC9E" w14:textId="4FD1C2CE" w:rsidR="00E75ED5" w:rsidRPr="005A00F0" w:rsidRDefault="00FF6E09" w:rsidP="000D6B6E">
                      <w:pPr>
                        <w:spacing w:before="100" w:after="160" w:line="259" w:lineRule="auto"/>
                        <w:jc w:val="both"/>
                        <w:rPr>
                          <w:rFonts w:ascii="Calibri" w:eastAsia="Times New Roman" w:hAnsi="Calibri" w:cs="Times New Roman"/>
                          <w:kern w:val="0"/>
                          <w:sz w:val="20"/>
                          <w:szCs w:val="20"/>
                          <w14:ligatures w14:val="none"/>
                        </w:rPr>
                      </w:pPr>
                      <w:r w:rsidRPr="00FF6E09">
                        <w:rPr>
                          <w:rFonts w:ascii="Calibri" w:eastAsia="Times New Roman" w:hAnsi="Calibri" w:cs="Times New Roman"/>
                          <w:kern w:val="0"/>
                          <w:sz w:val="20"/>
                          <w:szCs w:val="20"/>
                          <w14:ligatures w14:val="none"/>
                        </w:rPr>
                        <w:t xml:space="preserve">L’objectif du stage proposé </w:t>
                      </w:r>
                      <w:r>
                        <w:rPr>
                          <w:rFonts w:ascii="Calibri" w:eastAsia="Times New Roman" w:hAnsi="Calibri" w:cs="Times New Roman"/>
                          <w:kern w:val="0"/>
                          <w:sz w:val="20"/>
                          <w:szCs w:val="20"/>
                          <w14:ligatures w14:val="none"/>
                        </w:rPr>
                        <w:t>sera</w:t>
                      </w:r>
                      <w:r w:rsidRPr="00FF6E09">
                        <w:rPr>
                          <w:rFonts w:ascii="Calibri" w:eastAsia="Times New Roman" w:hAnsi="Calibri" w:cs="Times New Roman"/>
                          <w:kern w:val="0"/>
                          <w:sz w:val="20"/>
                          <w:szCs w:val="20"/>
                          <w14:ligatures w14:val="none"/>
                        </w:rPr>
                        <w:t xml:space="preserve"> de déterminer les conditions de culture optimales en écloserie de </w:t>
                      </w:r>
                      <w:proofErr w:type="spellStart"/>
                      <w:r w:rsidRPr="00FF6E09">
                        <w:rPr>
                          <w:rFonts w:ascii="Calibri" w:eastAsia="Times New Roman" w:hAnsi="Calibri" w:cs="Times New Roman"/>
                          <w:i/>
                          <w:iCs/>
                          <w:kern w:val="0"/>
                          <w:sz w:val="20"/>
                          <w:szCs w:val="20"/>
                          <w14:ligatures w14:val="none"/>
                        </w:rPr>
                        <w:t>Pyropia</w:t>
                      </w:r>
                      <w:proofErr w:type="spellEnd"/>
                      <w:r w:rsidRPr="00FF6E09">
                        <w:rPr>
                          <w:rFonts w:ascii="Calibri" w:eastAsia="Times New Roman" w:hAnsi="Calibri" w:cs="Times New Roman"/>
                          <w:i/>
                          <w:iCs/>
                          <w:kern w:val="0"/>
                          <w:sz w:val="20"/>
                          <w:szCs w:val="20"/>
                          <w14:ligatures w14:val="none"/>
                        </w:rPr>
                        <w:t xml:space="preserve"> </w:t>
                      </w:r>
                      <w:proofErr w:type="spellStart"/>
                      <w:r w:rsidRPr="00FF6E09">
                        <w:rPr>
                          <w:rFonts w:ascii="Calibri" w:eastAsia="Times New Roman" w:hAnsi="Calibri" w:cs="Times New Roman"/>
                          <w:i/>
                          <w:iCs/>
                          <w:kern w:val="0"/>
                          <w:sz w:val="20"/>
                          <w:szCs w:val="20"/>
                          <w14:ligatures w14:val="none"/>
                        </w:rPr>
                        <w:t>leucosticta</w:t>
                      </w:r>
                      <w:proofErr w:type="spellEnd"/>
                      <w:r w:rsidRPr="00FF6E09">
                        <w:rPr>
                          <w:rFonts w:ascii="Calibri" w:eastAsia="Times New Roman" w:hAnsi="Calibri" w:cs="Times New Roman"/>
                          <w:kern w:val="0"/>
                          <w:sz w:val="20"/>
                          <w:szCs w:val="20"/>
                          <w14:ligatures w14:val="none"/>
                        </w:rPr>
                        <w:t xml:space="preserve"> dans l’optique d’ensemencer des supports de culture. Un suivi de croissance de </w:t>
                      </w:r>
                      <w:r w:rsidRPr="00FF6E09">
                        <w:rPr>
                          <w:rFonts w:ascii="Calibri" w:eastAsia="Times New Roman" w:hAnsi="Calibri" w:cs="Times New Roman"/>
                          <w:i/>
                          <w:iCs/>
                          <w:kern w:val="0"/>
                          <w:sz w:val="20"/>
                          <w:szCs w:val="20"/>
                          <w14:ligatures w14:val="none"/>
                        </w:rPr>
                        <w:t>Porphyra/</w:t>
                      </w:r>
                      <w:proofErr w:type="spellStart"/>
                      <w:r w:rsidRPr="00FF6E09">
                        <w:rPr>
                          <w:rFonts w:ascii="Calibri" w:eastAsia="Times New Roman" w:hAnsi="Calibri" w:cs="Times New Roman"/>
                          <w:i/>
                          <w:iCs/>
                          <w:kern w:val="0"/>
                          <w:sz w:val="20"/>
                          <w:szCs w:val="20"/>
                          <w14:ligatures w14:val="none"/>
                        </w:rPr>
                        <w:t>Pyropia</w:t>
                      </w:r>
                      <w:proofErr w:type="spellEnd"/>
                      <w:r w:rsidRPr="00FF6E09">
                        <w:rPr>
                          <w:rFonts w:ascii="Calibri" w:eastAsia="Times New Roman" w:hAnsi="Calibri" w:cs="Times New Roman"/>
                          <w:kern w:val="0"/>
                          <w:sz w:val="20"/>
                          <w:szCs w:val="20"/>
                          <w14:ligatures w14:val="none"/>
                        </w:rPr>
                        <w:t xml:space="preserve"> sur supports ensemencés déployés en mer sera également réalisé dans des concessions ostréicoles, ainsi que l’impact de ces algues sur les huîtres. Un deuxième aspect du stage sera de poursuivre les travaux sur l’élaboration d’une méthodologie de culture de </w:t>
                      </w:r>
                      <w:r w:rsidRPr="00FF6E09">
                        <w:rPr>
                          <w:rFonts w:ascii="Calibri" w:eastAsia="Times New Roman" w:hAnsi="Calibri" w:cs="Times New Roman"/>
                          <w:i/>
                          <w:iCs/>
                          <w:kern w:val="0"/>
                          <w:sz w:val="20"/>
                          <w:szCs w:val="20"/>
                          <w14:ligatures w14:val="none"/>
                        </w:rPr>
                        <w:t>Solieria chordalis</w:t>
                      </w:r>
                      <w:r w:rsidRPr="00FF6E09">
                        <w:rPr>
                          <w:rFonts w:ascii="Calibri" w:eastAsia="Times New Roman" w:hAnsi="Calibri" w:cs="Times New Roman"/>
                          <w:kern w:val="0"/>
                          <w:sz w:val="20"/>
                          <w:szCs w:val="20"/>
                          <w14:ligatures w14:val="none"/>
                        </w:rPr>
                        <w:t xml:space="preserve"> en bassins.</w:t>
                      </w:r>
                    </w:p>
                    <w:p w14:paraId="74953D32" w14:textId="77777777" w:rsidR="00E75ED5" w:rsidRPr="005A00F0" w:rsidRDefault="00E75ED5" w:rsidP="00E75ED5">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rPr>
                          <w:rFonts w:ascii="Calibri" w:hAnsi="Calibri"/>
                          <w:caps/>
                          <w:color w:val="FFFFFF"/>
                          <w:spacing w:val="15"/>
                          <w:kern w:val="0"/>
                          <w:sz w:val="22"/>
                          <w:szCs w:val="22"/>
                        </w:rPr>
                      </w:pPr>
                      <w:r>
                        <w:rPr>
                          <w:rFonts w:ascii="Calibri" w:hAnsi="Calibri"/>
                          <w:caps/>
                          <w:color w:val="FFFFFF"/>
                          <w:spacing w:val="15"/>
                          <w:kern w:val="0"/>
                          <w:sz w:val="22"/>
                          <w:szCs w:val="22"/>
                        </w:rPr>
                        <w:t xml:space="preserve">VOS </w:t>
                      </w:r>
                      <w:r w:rsidRPr="005A00F0">
                        <w:rPr>
                          <w:rFonts w:ascii="Calibri" w:hAnsi="Calibri"/>
                          <w:caps/>
                          <w:color w:val="FFFFFF"/>
                          <w:spacing w:val="15"/>
                          <w:kern w:val="0"/>
                          <w:sz w:val="22"/>
                          <w:szCs w:val="22"/>
                        </w:rPr>
                        <w:t>Missions principales</w:t>
                      </w:r>
                    </w:p>
                    <w:p w14:paraId="5CDE67D2" w14:textId="6A02062E" w:rsidR="00E75ED5" w:rsidRPr="000D6B6E" w:rsidRDefault="003624AB" w:rsidP="003624AB">
                      <w:pPr>
                        <w:spacing w:line="276" w:lineRule="auto"/>
                        <w:jc w:val="both"/>
                        <w:rPr>
                          <w:rFonts w:ascii="Calibri" w:hAnsi="Calibri"/>
                          <w:kern w:val="0"/>
                          <w:sz w:val="20"/>
                          <w:szCs w:val="20"/>
                        </w:rPr>
                      </w:pPr>
                      <w:r>
                        <w:rPr>
                          <w:rFonts w:ascii="Calibri" w:eastAsia="Times New Roman" w:hAnsi="Calibri" w:cs="Times New Roman"/>
                          <w:kern w:val="0"/>
                          <w:sz w:val="20"/>
                          <w:szCs w:val="20"/>
                          <w14:ligatures w14:val="none"/>
                        </w:rPr>
                        <w:t>V</w:t>
                      </w:r>
                      <w:r w:rsidR="00E75ED5" w:rsidRPr="00E1177F">
                        <w:rPr>
                          <w:rFonts w:ascii="Calibri" w:eastAsia="Times New Roman" w:hAnsi="Calibri" w:cs="Times New Roman"/>
                          <w:kern w:val="0"/>
                          <w:sz w:val="20"/>
                          <w:szCs w:val="20"/>
                          <w14:ligatures w14:val="none"/>
                        </w:rPr>
                        <w:t xml:space="preserve">ous interviendrez </w:t>
                      </w:r>
                      <w:r w:rsidR="00E1177F" w:rsidRPr="00E1177F">
                        <w:rPr>
                          <w:rFonts w:ascii="Calibri" w:eastAsia="Times New Roman" w:hAnsi="Calibri" w:cs="Times New Roman"/>
                          <w:kern w:val="0"/>
                          <w:sz w:val="20"/>
                          <w:szCs w:val="20"/>
                          <w14:ligatures w14:val="none"/>
                        </w:rPr>
                        <w:t xml:space="preserve">principalement </w:t>
                      </w:r>
                      <w:r>
                        <w:rPr>
                          <w:rFonts w:ascii="Calibri" w:eastAsia="Times New Roman" w:hAnsi="Calibri" w:cs="Times New Roman"/>
                          <w:kern w:val="0"/>
                          <w:sz w:val="20"/>
                          <w:szCs w:val="20"/>
                          <w14:ligatures w14:val="none"/>
                        </w:rPr>
                        <w:t>sur les missions</w:t>
                      </w:r>
                      <w:r w:rsidR="00E1177F" w:rsidRPr="00E1177F">
                        <w:rPr>
                          <w:rFonts w:ascii="Calibri" w:eastAsia="Times New Roman" w:hAnsi="Calibri" w:cs="Times New Roman"/>
                          <w:kern w:val="0"/>
                          <w:sz w:val="20"/>
                          <w:szCs w:val="20"/>
                          <w14:ligatures w14:val="none"/>
                        </w:rPr>
                        <w:t xml:space="preserve"> </w:t>
                      </w:r>
                      <w:r w:rsidR="00E1177F" w:rsidRPr="000D6B6E">
                        <w:rPr>
                          <w:rFonts w:ascii="Calibri" w:hAnsi="Calibri"/>
                          <w:kern w:val="0"/>
                          <w:sz w:val="20"/>
                          <w:szCs w:val="20"/>
                        </w:rPr>
                        <w:t>suivantes :</w:t>
                      </w:r>
                    </w:p>
                    <w:p w14:paraId="0A687F02" w14:textId="35D59DB1" w:rsidR="00E1177F" w:rsidRDefault="00FF6E09" w:rsidP="003624AB">
                      <w:pPr>
                        <w:pStyle w:val="Paragraphedeliste"/>
                        <w:numPr>
                          <w:ilvl w:val="0"/>
                          <w:numId w:val="7"/>
                        </w:numPr>
                        <w:spacing w:before="100" w:after="200" w:line="276" w:lineRule="auto"/>
                        <w:ind w:left="851" w:hanging="491"/>
                        <w:jc w:val="both"/>
                        <w:rPr>
                          <w:rFonts w:ascii="Calibri" w:hAnsi="Calibri"/>
                          <w:kern w:val="0"/>
                          <w:sz w:val="20"/>
                          <w:szCs w:val="20"/>
                        </w:rPr>
                      </w:pPr>
                      <w:r>
                        <w:rPr>
                          <w:rFonts w:ascii="Calibri" w:hAnsi="Calibri"/>
                          <w:kern w:val="0"/>
                          <w:sz w:val="20"/>
                          <w:szCs w:val="20"/>
                        </w:rPr>
                        <w:t>t</w:t>
                      </w:r>
                      <w:r w:rsidRPr="00FF6E09">
                        <w:rPr>
                          <w:rFonts w:ascii="Calibri" w:hAnsi="Calibri"/>
                          <w:kern w:val="0"/>
                          <w:sz w:val="20"/>
                          <w:szCs w:val="20"/>
                        </w:rPr>
                        <w:t>ravailler sur les paramètres de cultures en écloserie</w:t>
                      </w:r>
                      <w:r>
                        <w:rPr>
                          <w:rFonts w:ascii="Calibri" w:hAnsi="Calibri"/>
                          <w:kern w:val="0"/>
                          <w:sz w:val="20"/>
                          <w:szCs w:val="20"/>
                        </w:rPr>
                        <w:t xml:space="preserve"> </w:t>
                      </w:r>
                      <w:r w:rsidRPr="00FF6E09">
                        <w:rPr>
                          <w:rFonts w:ascii="Calibri" w:hAnsi="Calibri"/>
                          <w:kern w:val="0"/>
                          <w:sz w:val="20"/>
                          <w:szCs w:val="20"/>
                        </w:rPr>
                        <w:t xml:space="preserve">sur l’espèce </w:t>
                      </w:r>
                      <w:r w:rsidRPr="00FF6E09">
                        <w:rPr>
                          <w:rFonts w:ascii="Calibri" w:hAnsi="Calibri"/>
                          <w:i/>
                          <w:iCs/>
                          <w:kern w:val="0"/>
                          <w:sz w:val="20"/>
                          <w:szCs w:val="20"/>
                        </w:rPr>
                        <w:t xml:space="preserve">P. </w:t>
                      </w:r>
                      <w:proofErr w:type="spellStart"/>
                      <w:r w:rsidRPr="00FF6E09">
                        <w:rPr>
                          <w:rFonts w:ascii="Calibri" w:hAnsi="Calibri"/>
                          <w:i/>
                          <w:iCs/>
                          <w:kern w:val="0"/>
                          <w:sz w:val="20"/>
                          <w:szCs w:val="20"/>
                        </w:rPr>
                        <w:t>leucosticta</w:t>
                      </w:r>
                      <w:proofErr w:type="spellEnd"/>
                      <w:r w:rsidRPr="00FF6E09">
                        <w:rPr>
                          <w:rFonts w:ascii="Calibri" w:hAnsi="Calibri"/>
                          <w:kern w:val="0"/>
                          <w:sz w:val="20"/>
                          <w:szCs w:val="20"/>
                        </w:rPr>
                        <w:t xml:space="preserve"> issue de l’étang de Thau, dans le bus d’obtenir une émission massive de spores pour ensemencer des supports</w:t>
                      </w:r>
                      <w:r>
                        <w:rPr>
                          <w:rFonts w:ascii="Calibri" w:hAnsi="Calibri"/>
                          <w:kern w:val="0"/>
                          <w:sz w:val="20"/>
                          <w:szCs w:val="20"/>
                        </w:rPr>
                        <w:t>,</w:t>
                      </w:r>
                    </w:p>
                    <w:p w14:paraId="1F6B77B6" w14:textId="15282EF6" w:rsidR="00FF6E09" w:rsidRPr="00FF6E09" w:rsidRDefault="00FF6E09" w:rsidP="003624AB">
                      <w:pPr>
                        <w:pStyle w:val="Paragraphedeliste"/>
                        <w:numPr>
                          <w:ilvl w:val="0"/>
                          <w:numId w:val="7"/>
                        </w:numPr>
                        <w:spacing w:before="100" w:after="200" w:line="276" w:lineRule="auto"/>
                        <w:ind w:left="851" w:hanging="491"/>
                        <w:jc w:val="both"/>
                        <w:rPr>
                          <w:rFonts w:ascii="Calibri" w:eastAsia="Times New Roman" w:hAnsi="Calibri" w:cs="Times New Roman"/>
                          <w:kern w:val="0"/>
                          <w:sz w:val="20"/>
                          <w:szCs w:val="20"/>
                          <w14:ligatures w14:val="none"/>
                        </w:rPr>
                      </w:pPr>
                      <w:r>
                        <w:rPr>
                          <w:rFonts w:ascii="Calibri" w:hAnsi="Calibri"/>
                          <w:kern w:val="0"/>
                          <w:sz w:val="20"/>
                          <w:szCs w:val="20"/>
                        </w:rPr>
                        <w:t>s</w:t>
                      </w:r>
                      <w:r w:rsidRPr="00FF6E09">
                        <w:rPr>
                          <w:rFonts w:ascii="Calibri" w:hAnsi="Calibri"/>
                          <w:kern w:val="0"/>
                          <w:sz w:val="20"/>
                          <w:szCs w:val="20"/>
                        </w:rPr>
                        <w:t xml:space="preserve">uivre le développement de souches de </w:t>
                      </w:r>
                      <w:proofErr w:type="spellStart"/>
                      <w:r w:rsidRPr="00FF6E09">
                        <w:rPr>
                          <w:rFonts w:ascii="Calibri" w:hAnsi="Calibri"/>
                          <w:i/>
                          <w:iCs/>
                          <w:kern w:val="0"/>
                          <w:sz w:val="20"/>
                          <w:szCs w:val="20"/>
                        </w:rPr>
                        <w:t>Pyropia</w:t>
                      </w:r>
                      <w:proofErr w:type="spellEnd"/>
                      <w:r w:rsidRPr="00FF6E09">
                        <w:rPr>
                          <w:rFonts w:ascii="Calibri" w:hAnsi="Calibri"/>
                          <w:i/>
                          <w:iCs/>
                          <w:kern w:val="0"/>
                          <w:sz w:val="20"/>
                          <w:szCs w:val="20"/>
                        </w:rPr>
                        <w:t>/Porphyra</w:t>
                      </w:r>
                      <w:r w:rsidRPr="00FF6E09">
                        <w:rPr>
                          <w:rFonts w:ascii="Calibri" w:hAnsi="Calibri"/>
                          <w:kern w:val="0"/>
                          <w:sz w:val="20"/>
                          <w:szCs w:val="20"/>
                        </w:rPr>
                        <w:t xml:space="preserve"> de Bretagne Nord ensemencés sur supports placés sur parcs à huîtres</w:t>
                      </w:r>
                    </w:p>
                    <w:p w14:paraId="29A4231E" w14:textId="3B3FEC92" w:rsidR="00E1177F" w:rsidRPr="00E1177F" w:rsidRDefault="00FF6E09" w:rsidP="003624AB">
                      <w:pPr>
                        <w:pStyle w:val="Paragraphedeliste"/>
                        <w:numPr>
                          <w:ilvl w:val="0"/>
                          <w:numId w:val="7"/>
                        </w:numPr>
                        <w:spacing w:before="100" w:after="200" w:line="276" w:lineRule="auto"/>
                        <w:ind w:left="851" w:hanging="491"/>
                        <w:jc w:val="both"/>
                        <w:rPr>
                          <w:rFonts w:ascii="Calibri" w:eastAsia="Times New Roman" w:hAnsi="Calibri" w:cs="Times New Roman"/>
                          <w:kern w:val="0"/>
                          <w:sz w:val="20"/>
                          <w:szCs w:val="20"/>
                          <w14:ligatures w14:val="none"/>
                        </w:rPr>
                      </w:pPr>
                      <w:r w:rsidRPr="00FF6E09">
                        <w:rPr>
                          <w:rFonts w:ascii="Calibri" w:hAnsi="Calibri"/>
                          <w:kern w:val="0"/>
                          <w:sz w:val="20"/>
                          <w:szCs w:val="20"/>
                        </w:rPr>
                        <w:t xml:space="preserve">mesurer </w:t>
                      </w:r>
                      <w:r>
                        <w:rPr>
                          <w:rFonts w:ascii="Calibri" w:hAnsi="Calibri"/>
                          <w:kern w:val="0"/>
                          <w:sz w:val="20"/>
                          <w:szCs w:val="20"/>
                        </w:rPr>
                        <w:t xml:space="preserve">l’impact de la culture de </w:t>
                      </w:r>
                      <w:proofErr w:type="spellStart"/>
                      <w:r w:rsidRPr="00FF6E09">
                        <w:rPr>
                          <w:rFonts w:ascii="Calibri" w:hAnsi="Calibri"/>
                          <w:i/>
                          <w:iCs/>
                          <w:kern w:val="0"/>
                          <w:sz w:val="20"/>
                          <w:szCs w:val="20"/>
                        </w:rPr>
                        <w:t>Pyropia</w:t>
                      </w:r>
                      <w:proofErr w:type="spellEnd"/>
                      <w:r w:rsidRPr="00FF6E09">
                        <w:rPr>
                          <w:rFonts w:ascii="Calibri" w:hAnsi="Calibri"/>
                          <w:i/>
                          <w:iCs/>
                          <w:kern w:val="0"/>
                          <w:sz w:val="20"/>
                          <w:szCs w:val="20"/>
                        </w:rPr>
                        <w:t>/Porphyra</w:t>
                      </w:r>
                      <w:r w:rsidRPr="00FF6E09">
                        <w:rPr>
                          <w:rFonts w:ascii="Calibri" w:hAnsi="Calibri"/>
                          <w:kern w:val="0"/>
                          <w:sz w:val="20"/>
                          <w:szCs w:val="20"/>
                        </w:rPr>
                        <w:t xml:space="preserve"> sur l’élevage d’huîtres</w:t>
                      </w:r>
                      <w:r>
                        <w:rPr>
                          <w:rFonts w:ascii="Calibri" w:hAnsi="Calibri"/>
                          <w:kern w:val="0"/>
                          <w:sz w:val="20"/>
                          <w:szCs w:val="20"/>
                        </w:rPr>
                        <w:t>,</w:t>
                      </w:r>
                      <w:r w:rsidRPr="00FF6E09">
                        <w:rPr>
                          <w:rFonts w:ascii="Calibri" w:hAnsi="Calibri"/>
                          <w:kern w:val="0"/>
                          <w:sz w:val="20"/>
                          <w:szCs w:val="20"/>
                        </w:rPr>
                        <w:t xml:space="preserve"> </w:t>
                      </w:r>
                    </w:p>
                    <w:p w14:paraId="745E464A" w14:textId="777B79BA" w:rsidR="00E75ED5" w:rsidRPr="00946B1D" w:rsidRDefault="00946B1D" w:rsidP="00E75ED5">
                      <w:pPr>
                        <w:pStyle w:val="Paragraphedeliste"/>
                        <w:numPr>
                          <w:ilvl w:val="0"/>
                          <w:numId w:val="7"/>
                        </w:numPr>
                        <w:spacing w:before="100" w:beforeAutospacing="1" w:after="100" w:afterAutospacing="1" w:line="276" w:lineRule="auto"/>
                        <w:ind w:left="851" w:hanging="491"/>
                        <w:jc w:val="both"/>
                        <w:rPr>
                          <w:rFonts w:ascii="Calibri" w:hAnsi="Calibri"/>
                          <w:kern w:val="0"/>
                          <w:sz w:val="20"/>
                          <w:szCs w:val="20"/>
                        </w:rPr>
                      </w:pPr>
                      <w:r w:rsidRPr="00946B1D">
                        <w:rPr>
                          <w:rFonts w:ascii="Calibri" w:hAnsi="Calibri"/>
                          <w:kern w:val="0"/>
                          <w:sz w:val="20"/>
                          <w:szCs w:val="20"/>
                        </w:rPr>
                        <w:t xml:space="preserve">Optimiser les conditions de culture de </w:t>
                      </w:r>
                      <w:r w:rsidRPr="00946B1D">
                        <w:rPr>
                          <w:rFonts w:ascii="Calibri" w:hAnsi="Calibri"/>
                          <w:i/>
                          <w:iCs/>
                          <w:kern w:val="0"/>
                          <w:sz w:val="20"/>
                          <w:szCs w:val="20"/>
                        </w:rPr>
                        <w:t>Solieria chordalis</w:t>
                      </w:r>
                      <w:r w:rsidRPr="00946B1D">
                        <w:rPr>
                          <w:rFonts w:ascii="Calibri" w:hAnsi="Calibri"/>
                          <w:kern w:val="0"/>
                          <w:sz w:val="20"/>
                          <w:szCs w:val="20"/>
                        </w:rPr>
                        <w:t xml:space="preserve"> en bassins</w:t>
                      </w:r>
                      <w:r w:rsidR="00E1177F" w:rsidRPr="00946B1D">
                        <w:rPr>
                          <w:rFonts w:ascii="Calibri" w:hAnsi="Calibri"/>
                          <w:kern w:val="0"/>
                          <w:sz w:val="20"/>
                          <w:szCs w:val="20"/>
                        </w:rPr>
                        <w:t>.</w:t>
                      </w:r>
                    </w:p>
                  </w:txbxContent>
                </v:textbox>
                <w10:wrap type="tight" anchorx="margin" anchory="page"/>
              </v:shape>
            </w:pict>
          </mc:Fallback>
        </mc:AlternateContent>
      </w:r>
    </w:p>
    <w:p w14:paraId="53194658" w14:textId="1709D100" w:rsidR="005A00F0" w:rsidRPr="005A00F0" w:rsidRDefault="00E75ED5" w:rsidP="005A00F0">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rPr>
          <w:rFonts w:ascii="Calibri" w:eastAsia="Times New Roman" w:hAnsi="Calibri" w:cs="Times New Roman"/>
          <w:caps/>
          <w:color w:val="FFFFFF"/>
          <w:spacing w:val="15"/>
          <w:kern w:val="0"/>
          <w:sz w:val="22"/>
          <w:szCs w:val="22"/>
          <w14:ligatures w14:val="none"/>
        </w:rPr>
      </w:pPr>
      <w:r>
        <w:rPr>
          <w:rFonts w:ascii="Calibri" w:eastAsia="Times New Roman" w:hAnsi="Calibri" w:cs="Times New Roman"/>
          <w:caps/>
          <w:color w:val="FFFFFF"/>
          <w:spacing w:val="15"/>
          <w:kern w:val="0"/>
          <w:sz w:val="22"/>
          <w:szCs w:val="22"/>
          <w14:ligatures w14:val="none"/>
        </w:rPr>
        <w:lastRenderedPageBreak/>
        <w:t xml:space="preserve">VOTRE </w:t>
      </w:r>
      <w:r w:rsidR="005A00F0" w:rsidRPr="005A00F0">
        <w:rPr>
          <w:rFonts w:ascii="Calibri" w:eastAsia="Times New Roman" w:hAnsi="Calibri" w:cs="Times New Roman"/>
          <w:caps/>
          <w:color w:val="FFFFFF"/>
          <w:spacing w:val="15"/>
          <w:kern w:val="0"/>
          <w:sz w:val="22"/>
          <w:szCs w:val="22"/>
          <w14:ligatures w14:val="none"/>
        </w:rPr>
        <w:t xml:space="preserve">Profil </w:t>
      </w:r>
    </w:p>
    <w:p w14:paraId="3EBF7C5C" w14:textId="5EA07F37" w:rsidR="00E75ED5" w:rsidRDefault="00E75ED5" w:rsidP="00E75ED5">
      <w:pPr>
        <w:spacing w:before="100" w:after="200" w:line="276" w:lineRule="auto"/>
        <w:ind w:left="720"/>
        <w:contextualSpacing/>
        <w:rPr>
          <w:rFonts w:ascii="Marianne" w:eastAsia="Times New Roman" w:hAnsi="Marianne" w:cs="Times New Roman"/>
          <w:bCs/>
          <w:kern w:val="0"/>
          <w:sz w:val="20"/>
          <w:szCs w:val="20"/>
          <w14:ligatures w14:val="none"/>
        </w:rPr>
      </w:pPr>
    </w:p>
    <w:p w14:paraId="0BAC6EE5" w14:textId="6CE996B3" w:rsidR="005A00F0" w:rsidRPr="00ED55ED" w:rsidRDefault="005A00F0" w:rsidP="005A00F0">
      <w:pPr>
        <w:numPr>
          <w:ilvl w:val="0"/>
          <w:numId w:val="2"/>
        </w:numPr>
        <w:spacing w:before="100" w:after="200" w:line="276" w:lineRule="auto"/>
        <w:contextualSpacing/>
        <w:rPr>
          <w:rFonts w:ascii="Marianne" w:eastAsia="Times New Roman" w:hAnsi="Marianne" w:cs="Times New Roman"/>
          <w:bCs/>
          <w:kern w:val="0"/>
          <w:sz w:val="20"/>
          <w:szCs w:val="20"/>
          <w14:ligatures w14:val="none"/>
        </w:rPr>
      </w:pPr>
      <w:r w:rsidRPr="005A00F0">
        <w:rPr>
          <w:rFonts w:ascii="Marianne" w:eastAsia="Times New Roman" w:hAnsi="Marianne" w:cs="Times New Roman"/>
          <w:bCs/>
          <w:kern w:val="0"/>
          <w:sz w:val="20"/>
          <w:szCs w:val="20"/>
          <w14:ligatures w14:val="none"/>
        </w:rPr>
        <w:t xml:space="preserve">BAC + </w:t>
      </w:r>
      <w:r w:rsidR="007601B8">
        <w:rPr>
          <w:rFonts w:ascii="Marianne" w:eastAsia="Times New Roman" w:hAnsi="Marianne" w:cs="Times New Roman"/>
          <w:bCs/>
          <w:kern w:val="0"/>
          <w:sz w:val="20"/>
          <w:szCs w:val="20"/>
          <w14:ligatures w14:val="none"/>
        </w:rPr>
        <w:t xml:space="preserve">5 </w:t>
      </w:r>
      <w:r w:rsidRPr="005A00F0">
        <w:rPr>
          <w:rFonts w:ascii="Marianne" w:eastAsia="Times New Roman" w:hAnsi="Marianne" w:cs="Times New Roman"/>
          <w:bCs/>
          <w:kern w:val="0"/>
          <w:sz w:val="20"/>
          <w:szCs w:val="20"/>
          <w14:ligatures w14:val="none"/>
        </w:rPr>
        <w:t>minimum</w:t>
      </w:r>
      <w:r w:rsidR="007601B8">
        <w:rPr>
          <w:rFonts w:ascii="Marianne" w:eastAsia="Times New Roman" w:hAnsi="Marianne" w:cs="Times New Roman"/>
          <w:bCs/>
          <w:kern w:val="0"/>
          <w:sz w:val="20"/>
          <w:szCs w:val="20"/>
          <w14:ligatures w14:val="none"/>
        </w:rPr>
        <w:t xml:space="preserve">, </w:t>
      </w:r>
      <w:r w:rsidR="007601B8" w:rsidRPr="007601B8">
        <w:rPr>
          <w:rFonts w:ascii="Calibri" w:eastAsia="Times New Roman" w:hAnsi="Calibri" w:cs="Times New Roman"/>
          <w:kern w:val="0"/>
          <w:sz w:val="20"/>
          <w:szCs w:val="20"/>
          <w14:ligatures w14:val="none"/>
        </w:rPr>
        <w:t xml:space="preserve">formation </w:t>
      </w:r>
      <w:r w:rsidR="00946B1D" w:rsidRPr="00946B1D">
        <w:rPr>
          <w:rFonts w:ascii="Calibri" w:eastAsia="Times New Roman" w:hAnsi="Calibri" w:cs="Times New Roman"/>
          <w:kern w:val="0"/>
          <w:sz w:val="20"/>
          <w:szCs w:val="20"/>
          <w14:ligatures w14:val="none"/>
        </w:rPr>
        <w:t>aquacole ou formation en biologie marine ou végétale (Ingénieur ou Master 2)</w:t>
      </w:r>
      <w:r w:rsidR="00946B1D">
        <w:rPr>
          <w:rFonts w:ascii="Calibri" w:eastAsia="Times New Roman" w:hAnsi="Calibri" w:cs="Times New Roman"/>
          <w:kern w:val="0"/>
          <w:sz w:val="20"/>
          <w:szCs w:val="20"/>
          <w14:ligatures w14:val="none"/>
        </w:rPr>
        <w:t xml:space="preserve"> </w:t>
      </w:r>
      <w:r w:rsidR="007601B8">
        <w:rPr>
          <w:rFonts w:ascii="Calibri" w:eastAsia="Times New Roman" w:hAnsi="Calibri" w:cs="Times New Roman"/>
          <w:kern w:val="0"/>
          <w:sz w:val="20"/>
          <w:szCs w:val="20"/>
          <w14:ligatures w14:val="none"/>
        </w:rPr>
        <w:t xml:space="preserve">avec une </w:t>
      </w:r>
      <w:r w:rsidR="007601B8" w:rsidRPr="007601B8">
        <w:rPr>
          <w:rFonts w:ascii="Calibri" w:eastAsia="Times New Roman" w:hAnsi="Calibri" w:cs="Times New Roman"/>
          <w:kern w:val="0"/>
          <w:sz w:val="20"/>
          <w:szCs w:val="20"/>
          <w14:ligatures w14:val="none"/>
        </w:rPr>
        <w:t>appétence pour la thématique des m</w:t>
      </w:r>
      <w:r w:rsidR="00946B1D">
        <w:rPr>
          <w:rFonts w:ascii="Calibri" w:eastAsia="Times New Roman" w:hAnsi="Calibri" w:cs="Times New Roman"/>
          <w:kern w:val="0"/>
          <w:sz w:val="20"/>
          <w:szCs w:val="20"/>
          <w14:ligatures w14:val="none"/>
        </w:rPr>
        <w:t>a</w:t>
      </w:r>
      <w:r w:rsidR="007601B8" w:rsidRPr="007601B8">
        <w:rPr>
          <w:rFonts w:ascii="Calibri" w:eastAsia="Times New Roman" w:hAnsi="Calibri" w:cs="Times New Roman"/>
          <w:kern w:val="0"/>
          <w:sz w:val="20"/>
          <w:szCs w:val="20"/>
          <w14:ligatures w14:val="none"/>
        </w:rPr>
        <w:t>croalgues</w:t>
      </w:r>
      <w:r w:rsidR="007601B8">
        <w:rPr>
          <w:rFonts w:ascii="Calibri" w:eastAsia="Times New Roman" w:hAnsi="Calibri" w:cs="Times New Roman"/>
          <w:kern w:val="0"/>
          <w:sz w:val="20"/>
          <w:szCs w:val="20"/>
          <w14:ligatures w14:val="none"/>
        </w:rPr>
        <w:t>.</w:t>
      </w:r>
    </w:p>
    <w:p w14:paraId="43B4EC14" w14:textId="2D62CD00" w:rsidR="00ED55ED" w:rsidRPr="005A00F0" w:rsidRDefault="00ED55ED" w:rsidP="005A00F0">
      <w:pPr>
        <w:numPr>
          <w:ilvl w:val="0"/>
          <w:numId w:val="2"/>
        </w:numPr>
        <w:spacing w:before="100" w:after="200" w:line="276" w:lineRule="auto"/>
        <w:contextualSpacing/>
        <w:rPr>
          <w:rFonts w:ascii="Marianne" w:eastAsia="Times New Roman" w:hAnsi="Marianne" w:cs="Times New Roman"/>
          <w:bCs/>
          <w:kern w:val="0"/>
          <w:sz w:val="20"/>
          <w:szCs w:val="20"/>
          <w14:ligatures w14:val="none"/>
        </w:rPr>
      </w:pPr>
      <w:r>
        <w:rPr>
          <w:rFonts w:ascii="Marianne" w:eastAsia="Times New Roman" w:hAnsi="Marianne" w:cs="Times New Roman"/>
          <w:bCs/>
          <w:kern w:val="0"/>
          <w:sz w:val="20"/>
          <w:szCs w:val="20"/>
          <w14:ligatures w14:val="none"/>
        </w:rPr>
        <w:t>Bonnes connaissances en phycologie, physiologie, cycles de reproduction des algues.</w:t>
      </w:r>
    </w:p>
    <w:p w14:paraId="1367F7E8" w14:textId="0EE0D1C8" w:rsidR="007601B8" w:rsidRPr="007601B8" w:rsidRDefault="005A00F0" w:rsidP="005A00F0">
      <w:pPr>
        <w:numPr>
          <w:ilvl w:val="0"/>
          <w:numId w:val="2"/>
        </w:numPr>
        <w:spacing w:before="100" w:after="200" w:line="276" w:lineRule="auto"/>
        <w:contextualSpacing/>
        <w:jc w:val="both"/>
        <w:rPr>
          <w:rFonts w:ascii="Calibri" w:eastAsia="Times New Roman" w:hAnsi="Calibri" w:cs="Times New Roman"/>
          <w:kern w:val="0"/>
          <w:sz w:val="20"/>
          <w:szCs w:val="20"/>
          <w14:ligatures w14:val="none"/>
        </w:rPr>
      </w:pPr>
      <w:r w:rsidRPr="005A00F0">
        <w:rPr>
          <w:rFonts w:ascii="Calibri" w:eastAsia="Times New Roman" w:hAnsi="Calibri" w:cs="Times New Roman"/>
          <w:bCs/>
          <w:kern w:val="0"/>
          <w:sz w:val="20"/>
          <w:szCs w:val="20"/>
          <w14:ligatures w14:val="none"/>
        </w:rPr>
        <w:t xml:space="preserve">Expérience pratique souhaitée </w:t>
      </w:r>
      <w:r>
        <w:rPr>
          <w:rFonts w:ascii="Calibri" w:eastAsia="Times New Roman" w:hAnsi="Calibri" w:cs="Times New Roman"/>
          <w:bCs/>
          <w:kern w:val="0"/>
          <w:sz w:val="20"/>
          <w:szCs w:val="20"/>
          <w14:ligatures w14:val="none"/>
        </w:rPr>
        <w:t>en</w:t>
      </w:r>
      <w:r w:rsidR="007601B8">
        <w:rPr>
          <w:rFonts w:ascii="Calibri" w:eastAsia="Times New Roman" w:hAnsi="Calibri" w:cs="Times New Roman"/>
          <w:bCs/>
          <w:kern w:val="0"/>
          <w:sz w:val="20"/>
          <w:szCs w:val="20"/>
          <w14:ligatures w14:val="none"/>
        </w:rPr>
        <w:t xml:space="preserve"> </w:t>
      </w:r>
      <w:r w:rsidR="00ED55ED">
        <w:rPr>
          <w:rFonts w:ascii="Calibri" w:eastAsia="Times New Roman" w:hAnsi="Calibri" w:cs="Times New Roman"/>
          <w:bCs/>
          <w:kern w:val="0"/>
          <w:sz w:val="20"/>
          <w:szCs w:val="20"/>
          <w14:ligatures w14:val="none"/>
        </w:rPr>
        <w:t xml:space="preserve">laboratoire et en </w:t>
      </w:r>
      <w:r w:rsidR="007601B8">
        <w:rPr>
          <w:rFonts w:ascii="Calibri" w:eastAsia="Times New Roman" w:hAnsi="Calibri" w:cs="Times New Roman"/>
          <w:bCs/>
          <w:kern w:val="0"/>
          <w:sz w:val="20"/>
          <w:szCs w:val="20"/>
          <w14:ligatures w14:val="none"/>
        </w:rPr>
        <w:t>culture de m</w:t>
      </w:r>
      <w:r w:rsidR="00BD0208">
        <w:rPr>
          <w:rFonts w:ascii="Calibri" w:eastAsia="Times New Roman" w:hAnsi="Calibri" w:cs="Times New Roman"/>
          <w:bCs/>
          <w:kern w:val="0"/>
          <w:sz w:val="20"/>
          <w:szCs w:val="20"/>
          <w14:ligatures w14:val="none"/>
        </w:rPr>
        <w:t>a</w:t>
      </w:r>
      <w:r w:rsidR="007601B8">
        <w:rPr>
          <w:rFonts w:ascii="Calibri" w:eastAsia="Times New Roman" w:hAnsi="Calibri" w:cs="Times New Roman"/>
          <w:bCs/>
          <w:kern w:val="0"/>
          <w:sz w:val="20"/>
          <w:szCs w:val="20"/>
          <w14:ligatures w14:val="none"/>
        </w:rPr>
        <w:t>croalgues.</w:t>
      </w:r>
    </w:p>
    <w:p w14:paraId="71270142" w14:textId="592A0755" w:rsidR="005A00F0" w:rsidRPr="007601B8" w:rsidRDefault="00ED55ED" w:rsidP="005A00F0">
      <w:pPr>
        <w:numPr>
          <w:ilvl w:val="0"/>
          <w:numId w:val="2"/>
        </w:numPr>
        <w:spacing w:before="100" w:after="200" w:line="276" w:lineRule="auto"/>
        <w:contextualSpacing/>
        <w:jc w:val="both"/>
        <w:rPr>
          <w:rFonts w:ascii="Calibri" w:eastAsia="Times New Roman" w:hAnsi="Calibri" w:cs="Times New Roman"/>
          <w:kern w:val="0"/>
          <w:sz w:val="20"/>
          <w:szCs w:val="20"/>
          <w14:ligatures w14:val="none"/>
        </w:rPr>
      </w:pPr>
      <w:r>
        <w:rPr>
          <w:rFonts w:ascii="Calibri" w:eastAsia="Times New Roman" w:hAnsi="Calibri" w:cs="Times New Roman"/>
          <w:bCs/>
          <w:kern w:val="0"/>
          <w:sz w:val="20"/>
          <w:szCs w:val="20"/>
          <w14:ligatures w14:val="none"/>
        </w:rPr>
        <w:t xml:space="preserve">Apprécie le travail en laboratoire en environnement aquacole et les déplacements, sens pratique et bonne aptitude au travail sur le </w:t>
      </w:r>
      <w:r w:rsidRPr="00ED55ED">
        <w:rPr>
          <w:rFonts w:ascii="Calibri" w:eastAsia="Times New Roman" w:hAnsi="Calibri" w:cs="Times New Roman"/>
          <w:bCs/>
          <w:kern w:val="0"/>
          <w:sz w:val="20"/>
          <w:szCs w:val="20"/>
          <w14:ligatures w14:val="none"/>
        </w:rPr>
        <w:t>terrain</w:t>
      </w:r>
      <w:r>
        <w:rPr>
          <w:rFonts w:ascii="Calibri" w:eastAsia="Times New Roman" w:hAnsi="Calibri" w:cs="Times New Roman"/>
          <w:bCs/>
          <w:kern w:val="0"/>
          <w:sz w:val="20"/>
          <w:szCs w:val="20"/>
          <w14:ligatures w14:val="none"/>
        </w:rPr>
        <w:t xml:space="preserve">, </w:t>
      </w:r>
      <w:r w:rsidRPr="00ED55ED">
        <w:rPr>
          <w:rFonts w:ascii="Calibri" w:eastAsia="Times New Roman" w:hAnsi="Calibri" w:cs="Times New Roman"/>
          <w:bCs/>
          <w:kern w:val="0"/>
          <w:sz w:val="20"/>
          <w:szCs w:val="20"/>
          <w14:ligatures w14:val="none"/>
        </w:rPr>
        <w:t>indispensables pour mener les travaux impliquant des entreprises conchylicoles</w:t>
      </w:r>
      <w:r w:rsidR="008A6DFC">
        <w:rPr>
          <w:rFonts w:ascii="Calibri" w:eastAsia="Times New Roman" w:hAnsi="Calibri" w:cs="Times New Roman"/>
          <w:bCs/>
          <w:kern w:val="0"/>
          <w:sz w:val="20"/>
          <w:szCs w:val="20"/>
          <w14:ligatures w14:val="none"/>
        </w:rPr>
        <w:t xml:space="preserve">, </w:t>
      </w:r>
      <w:r w:rsidRPr="00ED55ED">
        <w:rPr>
          <w:rFonts w:ascii="Calibri" w:eastAsia="Times New Roman" w:hAnsi="Calibri" w:cs="Times New Roman"/>
          <w:bCs/>
          <w:kern w:val="0"/>
          <w:sz w:val="20"/>
          <w:szCs w:val="20"/>
          <w14:ligatures w14:val="none"/>
        </w:rPr>
        <w:t>les horaires de marée</w:t>
      </w:r>
      <w:r w:rsidR="008A6DFC">
        <w:rPr>
          <w:rFonts w:ascii="Calibri" w:eastAsia="Times New Roman" w:hAnsi="Calibri" w:cs="Times New Roman"/>
          <w:bCs/>
          <w:kern w:val="0"/>
          <w:sz w:val="20"/>
          <w:szCs w:val="20"/>
          <w14:ligatures w14:val="none"/>
        </w:rPr>
        <w:t>, et conditions météorologiques</w:t>
      </w:r>
      <w:r>
        <w:rPr>
          <w:rFonts w:ascii="Calibri" w:eastAsia="Times New Roman" w:hAnsi="Calibri" w:cs="Times New Roman"/>
          <w:bCs/>
          <w:kern w:val="0"/>
          <w:sz w:val="20"/>
          <w:szCs w:val="20"/>
          <w14:ligatures w14:val="none"/>
        </w:rPr>
        <w:t>.</w:t>
      </w:r>
    </w:p>
    <w:p w14:paraId="329A00D2" w14:textId="01902E3A" w:rsidR="007601B8" w:rsidRPr="00ED55ED" w:rsidRDefault="007601B8" w:rsidP="00E75ED5">
      <w:pPr>
        <w:numPr>
          <w:ilvl w:val="0"/>
          <w:numId w:val="2"/>
        </w:numPr>
        <w:spacing w:before="100" w:after="200" w:line="276" w:lineRule="auto"/>
        <w:contextualSpacing/>
        <w:jc w:val="both"/>
        <w:rPr>
          <w:rFonts w:ascii="Calibri" w:eastAsia="Times New Roman" w:hAnsi="Calibri" w:cs="Times New Roman"/>
          <w:kern w:val="0"/>
          <w:sz w:val="20"/>
          <w:szCs w:val="20"/>
          <w14:ligatures w14:val="none"/>
        </w:rPr>
      </w:pPr>
      <w:r w:rsidRPr="00ED55ED">
        <w:rPr>
          <w:rFonts w:ascii="Calibri" w:eastAsia="Times New Roman" w:hAnsi="Calibri" w:cs="Times New Roman"/>
          <w:kern w:val="0"/>
          <w:sz w:val="20"/>
          <w:szCs w:val="20"/>
          <w14:ligatures w14:val="none"/>
        </w:rPr>
        <w:t xml:space="preserve">Bonne capacité </w:t>
      </w:r>
      <w:r w:rsidR="00E1177F" w:rsidRPr="00ED55ED">
        <w:rPr>
          <w:rFonts w:ascii="Calibri" w:eastAsia="Times New Roman" w:hAnsi="Calibri" w:cs="Times New Roman"/>
          <w:kern w:val="0"/>
          <w:sz w:val="20"/>
          <w:szCs w:val="20"/>
          <w14:ligatures w14:val="none"/>
        </w:rPr>
        <w:t xml:space="preserve">d’analyse et </w:t>
      </w:r>
      <w:r w:rsidRPr="00ED55ED">
        <w:rPr>
          <w:rFonts w:ascii="Calibri" w:eastAsia="Times New Roman" w:hAnsi="Calibri" w:cs="Times New Roman"/>
          <w:kern w:val="0"/>
          <w:sz w:val="20"/>
          <w:szCs w:val="20"/>
          <w14:ligatures w14:val="none"/>
        </w:rPr>
        <w:t>rédactionnelle, faire preuve de professionnalisme et être force de proposition</w:t>
      </w:r>
      <w:r w:rsidR="00E1177F" w:rsidRPr="00ED55ED">
        <w:rPr>
          <w:rFonts w:ascii="Calibri" w:eastAsia="Times New Roman" w:hAnsi="Calibri" w:cs="Times New Roman"/>
          <w:kern w:val="0"/>
          <w:sz w:val="20"/>
          <w:szCs w:val="20"/>
          <w14:ligatures w14:val="none"/>
        </w:rPr>
        <w:t>.</w:t>
      </w:r>
    </w:p>
    <w:p w14:paraId="7A95156B" w14:textId="6937F6BB" w:rsidR="007601B8" w:rsidRPr="005A00F0" w:rsidRDefault="007601B8" w:rsidP="00E75ED5">
      <w:pPr>
        <w:spacing w:before="100" w:after="200" w:line="276" w:lineRule="auto"/>
        <w:ind w:left="720"/>
        <w:contextualSpacing/>
        <w:jc w:val="both"/>
        <w:rPr>
          <w:rFonts w:ascii="Calibri" w:eastAsia="Times New Roman" w:hAnsi="Calibri" w:cs="Times New Roman"/>
          <w:kern w:val="0"/>
          <w:sz w:val="20"/>
          <w:szCs w:val="20"/>
          <w14:ligatures w14:val="none"/>
        </w:rPr>
      </w:pPr>
    </w:p>
    <w:p w14:paraId="394902AA" w14:textId="1D09D9EB" w:rsidR="005A00F0" w:rsidRPr="005A00F0" w:rsidRDefault="005A00F0" w:rsidP="005A00F0">
      <w:pPr>
        <w:pBdr>
          <w:top w:val="single" w:sz="24" w:space="0" w:color="5B9BD5"/>
          <w:left w:val="single" w:sz="24" w:space="0" w:color="5B9BD5"/>
          <w:bottom w:val="single" w:sz="24" w:space="0" w:color="5B9BD5"/>
          <w:right w:val="single" w:sz="24" w:space="0" w:color="5B9BD5"/>
        </w:pBdr>
        <w:shd w:val="clear" w:color="auto" w:fill="5B9BD5"/>
        <w:spacing w:before="100" w:line="276" w:lineRule="auto"/>
        <w:outlineLvl w:val="0"/>
        <w:rPr>
          <w:rFonts w:ascii="Calibri" w:eastAsia="Times New Roman" w:hAnsi="Calibri" w:cs="Times New Roman"/>
          <w:caps/>
          <w:color w:val="FFFFFF"/>
          <w:spacing w:val="15"/>
          <w:kern w:val="0"/>
          <w:sz w:val="22"/>
          <w:szCs w:val="22"/>
          <w14:ligatures w14:val="none"/>
        </w:rPr>
      </w:pPr>
      <w:r w:rsidRPr="005A00F0">
        <w:rPr>
          <w:rFonts w:ascii="Calibri" w:eastAsia="Times New Roman" w:hAnsi="Calibri" w:cs="Times New Roman"/>
          <w:caps/>
          <w:color w:val="FFFFFF"/>
          <w:spacing w:val="15"/>
          <w:kern w:val="0"/>
          <w:sz w:val="22"/>
          <w:szCs w:val="22"/>
          <w14:ligatures w14:val="none"/>
        </w:rPr>
        <w:t>Qualités personnelles</w:t>
      </w:r>
    </w:p>
    <w:p w14:paraId="0FE8A2DC" w14:textId="75B9A705" w:rsidR="00E75ED5" w:rsidRDefault="00E75ED5" w:rsidP="00E75ED5">
      <w:pPr>
        <w:spacing w:before="100" w:after="200" w:line="276" w:lineRule="auto"/>
        <w:ind w:left="720"/>
        <w:contextualSpacing/>
        <w:jc w:val="both"/>
        <w:rPr>
          <w:rFonts w:ascii="Calibri" w:eastAsia="Times New Roman" w:hAnsi="Calibri" w:cs="Times New Roman"/>
          <w:kern w:val="0"/>
          <w:sz w:val="20"/>
          <w:szCs w:val="20"/>
          <w14:ligatures w14:val="none"/>
        </w:rPr>
      </w:pPr>
    </w:p>
    <w:p w14:paraId="467C959C" w14:textId="31CD91E7" w:rsidR="00E75ED5" w:rsidRPr="00E75ED5" w:rsidRDefault="00E75ED5" w:rsidP="00E75ED5">
      <w:pPr>
        <w:numPr>
          <w:ilvl w:val="0"/>
          <w:numId w:val="2"/>
        </w:numPr>
        <w:spacing w:before="100" w:after="200" w:line="276" w:lineRule="auto"/>
        <w:contextualSpacing/>
        <w:jc w:val="both"/>
        <w:rPr>
          <w:rFonts w:ascii="Calibri" w:eastAsia="Times New Roman" w:hAnsi="Calibri" w:cs="Times New Roman"/>
          <w:kern w:val="0"/>
          <w:sz w:val="20"/>
          <w:szCs w:val="20"/>
          <w14:ligatures w14:val="none"/>
        </w:rPr>
      </w:pPr>
      <w:r w:rsidRPr="00E75ED5">
        <w:rPr>
          <w:rFonts w:ascii="Calibri" w:eastAsia="Times New Roman" w:hAnsi="Calibri" w:cs="Times New Roman"/>
          <w:kern w:val="0"/>
          <w:sz w:val="20"/>
          <w:szCs w:val="20"/>
          <w14:ligatures w14:val="none"/>
        </w:rPr>
        <w:t xml:space="preserve">Aisance </w:t>
      </w:r>
      <w:r>
        <w:rPr>
          <w:rFonts w:ascii="Calibri" w:eastAsia="Times New Roman" w:hAnsi="Calibri" w:cs="Times New Roman"/>
          <w:kern w:val="0"/>
          <w:sz w:val="20"/>
          <w:szCs w:val="20"/>
          <w14:ligatures w14:val="none"/>
        </w:rPr>
        <w:t xml:space="preserve">orale et </w:t>
      </w:r>
      <w:r w:rsidRPr="00E75ED5">
        <w:rPr>
          <w:rFonts w:ascii="Calibri" w:eastAsia="Times New Roman" w:hAnsi="Calibri" w:cs="Times New Roman"/>
          <w:kern w:val="0"/>
          <w:sz w:val="20"/>
          <w:szCs w:val="20"/>
          <w14:ligatures w14:val="none"/>
        </w:rPr>
        <w:t>rédactionnelle</w:t>
      </w:r>
      <w:r>
        <w:rPr>
          <w:rFonts w:ascii="Calibri" w:eastAsia="Times New Roman" w:hAnsi="Calibri" w:cs="Times New Roman"/>
          <w:kern w:val="0"/>
          <w:sz w:val="20"/>
          <w:szCs w:val="20"/>
          <w14:ligatures w14:val="none"/>
        </w:rPr>
        <w:t xml:space="preserve">/ </w:t>
      </w:r>
      <w:r w:rsidRPr="00E75ED5">
        <w:rPr>
          <w:rFonts w:ascii="Calibri" w:eastAsia="Times New Roman" w:hAnsi="Calibri" w:cs="Times New Roman"/>
          <w:kern w:val="0"/>
          <w:sz w:val="20"/>
          <w:szCs w:val="20"/>
          <w14:ligatures w14:val="none"/>
        </w:rPr>
        <w:t>capacité à produire des livrables de qualité professionnelle</w:t>
      </w:r>
    </w:p>
    <w:p w14:paraId="3484537F" w14:textId="77777777" w:rsidR="00E75ED5" w:rsidRPr="00E75ED5" w:rsidRDefault="00E75ED5" w:rsidP="00E75ED5">
      <w:pPr>
        <w:numPr>
          <w:ilvl w:val="0"/>
          <w:numId w:val="2"/>
        </w:numPr>
        <w:spacing w:before="100" w:after="200" w:line="276" w:lineRule="auto"/>
        <w:contextualSpacing/>
        <w:jc w:val="both"/>
        <w:rPr>
          <w:rFonts w:ascii="Calibri" w:eastAsia="Times New Roman" w:hAnsi="Calibri" w:cs="Times New Roman"/>
          <w:kern w:val="0"/>
          <w:sz w:val="20"/>
          <w:szCs w:val="20"/>
          <w14:ligatures w14:val="none"/>
        </w:rPr>
      </w:pPr>
      <w:r w:rsidRPr="00E75ED5">
        <w:rPr>
          <w:rFonts w:ascii="Calibri" w:eastAsia="Times New Roman" w:hAnsi="Calibri" w:cs="Times New Roman"/>
          <w:kern w:val="0"/>
          <w:sz w:val="20"/>
          <w:szCs w:val="20"/>
          <w14:ligatures w14:val="none"/>
        </w:rPr>
        <w:t>Rigueur et excellentes capacités d’analyse, de structuration et de synthèse</w:t>
      </w:r>
    </w:p>
    <w:p w14:paraId="52BE0C9B" w14:textId="2B18CB7D" w:rsidR="00E75ED5" w:rsidRDefault="00E75ED5" w:rsidP="00E75ED5">
      <w:pPr>
        <w:numPr>
          <w:ilvl w:val="0"/>
          <w:numId w:val="2"/>
        </w:numPr>
        <w:spacing w:before="100" w:after="200" w:line="276" w:lineRule="auto"/>
        <w:contextualSpacing/>
        <w:rPr>
          <w:rFonts w:ascii="Calibri" w:eastAsia="Times New Roman" w:hAnsi="Calibri" w:cs="Times New Roman"/>
          <w:kern w:val="0"/>
          <w:sz w:val="20"/>
          <w:szCs w:val="20"/>
          <w14:ligatures w14:val="none"/>
        </w:rPr>
      </w:pPr>
      <w:r w:rsidRPr="00E75ED5">
        <w:rPr>
          <w:rFonts w:ascii="Calibri" w:eastAsia="Times New Roman" w:hAnsi="Calibri" w:cs="Times New Roman"/>
          <w:kern w:val="0"/>
          <w:sz w:val="20"/>
          <w:szCs w:val="20"/>
          <w14:ligatures w14:val="none"/>
        </w:rPr>
        <w:t xml:space="preserve">Autonomie, </w:t>
      </w:r>
      <w:r>
        <w:rPr>
          <w:rFonts w:ascii="Calibri" w:eastAsia="Times New Roman" w:hAnsi="Calibri" w:cs="Times New Roman"/>
          <w:kern w:val="0"/>
          <w:sz w:val="20"/>
          <w:szCs w:val="20"/>
          <w14:ligatures w14:val="none"/>
        </w:rPr>
        <w:t xml:space="preserve">dynamisme, </w:t>
      </w:r>
      <w:r w:rsidRPr="00E75ED5">
        <w:rPr>
          <w:rFonts w:ascii="Calibri" w:eastAsia="Times New Roman" w:hAnsi="Calibri" w:cs="Times New Roman"/>
          <w:kern w:val="0"/>
          <w:sz w:val="20"/>
          <w:szCs w:val="20"/>
          <w14:ligatures w14:val="none"/>
        </w:rPr>
        <w:t>curiosité et esprit d’initiative</w:t>
      </w:r>
    </w:p>
    <w:p w14:paraId="055539E1" w14:textId="589A9AD8" w:rsidR="0062734D" w:rsidRPr="00E75ED5" w:rsidRDefault="0062734D" w:rsidP="00E75ED5">
      <w:pPr>
        <w:numPr>
          <w:ilvl w:val="0"/>
          <w:numId w:val="2"/>
        </w:numPr>
        <w:spacing w:before="100" w:after="200" w:line="276" w:lineRule="auto"/>
        <w:contextualSpacing/>
        <w:rPr>
          <w:rFonts w:ascii="Calibri" w:eastAsia="Times New Roman" w:hAnsi="Calibri" w:cs="Times New Roman"/>
          <w:kern w:val="0"/>
          <w:sz w:val="20"/>
          <w:szCs w:val="20"/>
          <w14:ligatures w14:val="none"/>
        </w:rPr>
      </w:pPr>
      <w:r>
        <w:rPr>
          <w:rFonts w:ascii="Calibri" w:eastAsia="Times New Roman" w:hAnsi="Calibri" w:cs="Times New Roman"/>
          <w:kern w:val="0"/>
          <w:sz w:val="20"/>
          <w:szCs w:val="20"/>
          <w14:ligatures w14:val="none"/>
        </w:rPr>
        <w:t>Sens pratique, débrouillardise</w:t>
      </w:r>
    </w:p>
    <w:p w14:paraId="5FF666C8" w14:textId="77777777" w:rsidR="00E75ED5" w:rsidRPr="00E75ED5" w:rsidRDefault="00E75ED5" w:rsidP="00E75ED5">
      <w:pPr>
        <w:numPr>
          <w:ilvl w:val="0"/>
          <w:numId w:val="2"/>
        </w:numPr>
        <w:spacing w:before="100" w:after="200" w:line="276" w:lineRule="auto"/>
        <w:contextualSpacing/>
        <w:rPr>
          <w:rFonts w:ascii="Calibri" w:eastAsia="Times New Roman" w:hAnsi="Calibri" w:cs="Times New Roman"/>
          <w:kern w:val="0"/>
          <w:sz w:val="20"/>
          <w:szCs w:val="20"/>
          <w14:ligatures w14:val="none"/>
        </w:rPr>
      </w:pPr>
      <w:r w:rsidRPr="00E75ED5">
        <w:rPr>
          <w:rFonts w:ascii="Calibri" w:eastAsia="Times New Roman" w:hAnsi="Calibri" w:cs="Times New Roman"/>
          <w:kern w:val="0"/>
          <w:sz w:val="20"/>
          <w:szCs w:val="20"/>
          <w14:ligatures w14:val="none"/>
        </w:rPr>
        <w:t>Attrait pour l’interdisciplinarité et le travail en équipe</w:t>
      </w:r>
    </w:p>
    <w:p w14:paraId="3969A07C" w14:textId="140BB1AA" w:rsidR="005A00F0" w:rsidRDefault="005A00F0" w:rsidP="005A00F0">
      <w:pPr>
        <w:numPr>
          <w:ilvl w:val="0"/>
          <w:numId w:val="2"/>
        </w:numPr>
        <w:spacing w:before="100" w:after="200" w:line="276" w:lineRule="auto"/>
        <w:contextualSpacing/>
        <w:rPr>
          <w:rFonts w:ascii="Calibri" w:eastAsia="Times New Roman" w:hAnsi="Calibri" w:cs="Times New Roman"/>
          <w:kern w:val="0"/>
          <w:sz w:val="20"/>
          <w:szCs w:val="20"/>
          <w14:ligatures w14:val="none"/>
        </w:rPr>
      </w:pPr>
      <w:r w:rsidRPr="005A00F0">
        <w:rPr>
          <w:rFonts w:ascii="Calibri" w:eastAsia="Times New Roman" w:hAnsi="Calibri" w:cs="Times New Roman"/>
          <w:kern w:val="0"/>
          <w:sz w:val="20"/>
          <w:szCs w:val="20"/>
          <w14:ligatures w14:val="none"/>
        </w:rPr>
        <w:t>Forte éthique au travail : engagement, équité, transparence, intégrité, respect des personnes</w:t>
      </w:r>
    </w:p>
    <w:p w14:paraId="1FB8F17C" w14:textId="5DC6C43C" w:rsidR="005A00F0" w:rsidRPr="001B1587" w:rsidRDefault="005A00F0" w:rsidP="001B1587">
      <w:pPr>
        <w:spacing w:before="100" w:after="200" w:line="276" w:lineRule="auto"/>
        <w:ind w:left="720"/>
        <w:contextualSpacing/>
        <w:rPr>
          <w:rFonts w:ascii="Calibri" w:eastAsia="Times New Roman" w:hAnsi="Calibri" w:cs="Times New Roman"/>
          <w:kern w:val="0"/>
          <w:sz w:val="20"/>
          <w:szCs w:val="20"/>
          <w14:ligatures w14:val="none"/>
        </w:rPr>
      </w:pPr>
    </w:p>
    <w:p w14:paraId="44A2BF82" w14:textId="7CB3FB35" w:rsidR="001F07D1" w:rsidRDefault="001F07D1" w:rsidP="008C58DA"/>
    <w:p w14:paraId="4D7C5E41" w14:textId="77777777" w:rsidR="001F07D1" w:rsidRDefault="001F07D1" w:rsidP="008C58DA"/>
    <w:p w14:paraId="3CFD8F81" w14:textId="77777777" w:rsidR="001F07D1" w:rsidRDefault="001F07D1" w:rsidP="008C58DA"/>
    <w:p w14:paraId="1ADE1613" w14:textId="77777777" w:rsidR="00ED55ED" w:rsidRDefault="00ED55ED" w:rsidP="008C58DA"/>
    <w:sectPr w:rsidR="00ED55ED" w:rsidSect="004E0179">
      <w:headerReference w:type="default" r:id="rId7"/>
      <w:headerReference w:type="first" r:id="rId8"/>
      <w:pgSz w:w="11906" w:h="16838"/>
      <w:pgMar w:top="1417" w:right="1700" w:bottom="1417" w:left="1417" w:header="0"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DE6283" w14:textId="77777777" w:rsidR="00506E23" w:rsidRDefault="00506E23" w:rsidP="001A4615">
      <w:r>
        <w:separator/>
      </w:r>
    </w:p>
  </w:endnote>
  <w:endnote w:type="continuationSeparator" w:id="0">
    <w:p w14:paraId="00905BB4" w14:textId="77777777" w:rsidR="00506E23" w:rsidRDefault="00506E23" w:rsidP="001A4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arianne">
    <w:altName w:val="Calibri"/>
    <w:panose1 w:val="00000000000000000000"/>
    <w:charset w:val="00"/>
    <w:family w:val="moder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CCBD81" w14:textId="77777777" w:rsidR="00506E23" w:rsidRDefault="00506E23" w:rsidP="001A4615">
      <w:r>
        <w:separator/>
      </w:r>
    </w:p>
  </w:footnote>
  <w:footnote w:type="continuationSeparator" w:id="0">
    <w:p w14:paraId="7BDE3921" w14:textId="77777777" w:rsidR="00506E23" w:rsidRDefault="00506E23" w:rsidP="001A461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097EAD" w14:textId="77777777" w:rsidR="001A4615" w:rsidRDefault="008C58DA" w:rsidP="001A4615">
    <w:pPr>
      <w:pStyle w:val="En-tte"/>
      <w:ind w:left="-1417"/>
    </w:pPr>
    <w:r>
      <w:rPr>
        <w:noProof/>
        <w:lang w:eastAsia="fr-FR"/>
      </w:rPr>
      <w:drawing>
        <wp:anchor distT="0" distB="0" distL="114300" distR="114300" simplePos="0" relativeHeight="251659264" behindDoc="1" locked="0" layoutInCell="1" allowOverlap="1" wp14:anchorId="74C701EE" wp14:editId="65375324">
          <wp:simplePos x="0" y="0"/>
          <wp:positionH relativeFrom="column">
            <wp:posOffset>-899795</wp:posOffset>
          </wp:positionH>
          <wp:positionV relativeFrom="paragraph">
            <wp:posOffset>0</wp:posOffset>
          </wp:positionV>
          <wp:extent cx="7563917" cy="10691370"/>
          <wp:effectExtent l="0" t="0" r="0" b="0"/>
          <wp:wrapNone/>
          <wp:docPr id="17738318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061969" name="Image 941061969"/>
                  <pic:cNvPicPr/>
                </pic:nvPicPr>
                <pic:blipFill>
                  <a:blip r:embed="rId1">
                    <a:extLst>
                      <a:ext uri="{28A0092B-C50C-407E-A947-70E740481C1C}">
                        <a14:useLocalDpi xmlns:a14="http://schemas.microsoft.com/office/drawing/2010/main" val="0"/>
                      </a:ext>
                    </a:extLst>
                  </a:blip>
                  <a:stretch>
                    <a:fillRect/>
                  </a:stretch>
                </pic:blipFill>
                <pic:spPr>
                  <a:xfrm>
                    <a:off x="0" y="0"/>
                    <a:ext cx="7563917" cy="1069137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36F78" w14:textId="7B7ED0D1" w:rsidR="007D79E9" w:rsidRDefault="007D79E9" w:rsidP="008C58DA">
    <w:pPr>
      <w:pStyle w:val="En-tte"/>
      <w:ind w:left="-1417"/>
    </w:pPr>
    <w:r>
      <w:rPr>
        <w:noProof/>
        <w:lang w:eastAsia="fr-FR"/>
      </w:rPr>
      <w:drawing>
        <wp:anchor distT="0" distB="0" distL="114300" distR="114300" simplePos="0" relativeHeight="251658240" behindDoc="1" locked="0" layoutInCell="1" allowOverlap="1" wp14:anchorId="38131754" wp14:editId="53D0E483">
          <wp:simplePos x="0" y="0"/>
          <wp:positionH relativeFrom="column">
            <wp:posOffset>-899795</wp:posOffset>
          </wp:positionH>
          <wp:positionV relativeFrom="paragraph">
            <wp:posOffset>5080</wp:posOffset>
          </wp:positionV>
          <wp:extent cx="7556500" cy="10680700"/>
          <wp:effectExtent l="0" t="0" r="6350" b="6350"/>
          <wp:wrapNone/>
          <wp:docPr id="110009916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3477717" name="Image 1733477717"/>
                  <pic:cNvPicPr/>
                </pic:nvPicPr>
                <pic:blipFill>
                  <a:blip r:embed="rId1">
                    <a:extLst>
                      <a:ext uri="{28A0092B-C50C-407E-A947-70E740481C1C}">
                        <a14:useLocalDpi xmlns:a14="http://schemas.microsoft.com/office/drawing/2010/main" val="0"/>
                      </a:ext>
                    </a:extLst>
                  </a:blip>
                  <a:stretch>
                    <a:fillRect/>
                  </a:stretch>
                </pic:blipFill>
                <pic:spPr>
                  <a:xfrm>
                    <a:off x="0" y="0"/>
                    <a:ext cx="7556500" cy="10680700"/>
                  </a:xfrm>
                  <a:prstGeom prst="rect">
                    <a:avLst/>
                  </a:prstGeom>
                </pic:spPr>
              </pic:pic>
            </a:graphicData>
          </a:graphic>
          <wp14:sizeRelH relativeFrom="page">
            <wp14:pctWidth>0</wp14:pctWidth>
          </wp14:sizeRelH>
          <wp14:sizeRelV relativeFrom="page">
            <wp14:pctHeight>0</wp14:pctHeight>
          </wp14:sizeRelV>
        </wp:anchor>
      </w:drawing>
    </w:r>
  </w:p>
  <w:p w14:paraId="178903EC" w14:textId="0CB64566" w:rsidR="008C58DA" w:rsidRPr="007D79E9" w:rsidRDefault="007D79E9" w:rsidP="007D79E9">
    <w:pPr>
      <w:pStyle w:val="En-tte"/>
      <w:tabs>
        <w:tab w:val="clear" w:pos="4536"/>
        <w:tab w:val="clear" w:pos="9072"/>
      </w:tabs>
      <w:ind w:left="-1417"/>
      <w:rPr>
        <w:color w:val="808080" w:themeColor="background1" w:themeShade="80"/>
        <w:sz w:val="18"/>
        <w:szCs w:val="18"/>
      </w:rPr>
    </w:pPr>
    <w:r w:rsidRPr="007D79E9">
      <w:rPr>
        <w:color w:val="808080" w:themeColor="background1" w:themeShade="80"/>
        <w:sz w:val="18"/>
        <w:szCs w:val="18"/>
      </w:rPr>
      <w:tab/>
      <w:t>SUP.RH-EN-011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270E8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5C4DC6"/>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B1E49BE"/>
    <w:multiLevelType w:val="hybridMultilevel"/>
    <w:tmpl w:val="36CC999E"/>
    <w:lvl w:ilvl="0" w:tplc="2264E052">
      <w:numFmt w:val="bullet"/>
      <w:lvlText w:val="-"/>
      <w:lvlJc w:val="left"/>
      <w:pPr>
        <w:ind w:left="1068" w:hanging="708"/>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E6D3623"/>
    <w:multiLevelType w:val="hybridMultilevel"/>
    <w:tmpl w:val="B576EA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F8429D4"/>
    <w:multiLevelType w:val="hybridMultilevel"/>
    <w:tmpl w:val="FFFFFFFF"/>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3431A72"/>
    <w:multiLevelType w:val="hybridMultilevel"/>
    <w:tmpl w:val="640C80C8"/>
    <w:lvl w:ilvl="0" w:tplc="040C0001">
      <w:start w:val="1"/>
      <w:numFmt w:val="bullet"/>
      <w:lvlText w:val=""/>
      <w:lvlJc w:val="left"/>
      <w:pPr>
        <w:ind w:left="1068" w:hanging="708"/>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59E85753"/>
    <w:multiLevelType w:val="hybridMultilevel"/>
    <w:tmpl w:val="9B6CE3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6"/>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4615"/>
    <w:rsid w:val="00010D8C"/>
    <w:rsid w:val="000D6B6E"/>
    <w:rsid w:val="000E6224"/>
    <w:rsid w:val="000F3280"/>
    <w:rsid w:val="001A4615"/>
    <w:rsid w:val="001B1587"/>
    <w:rsid w:val="001E10FC"/>
    <w:rsid w:val="001F07D1"/>
    <w:rsid w:val="00210C11"/>
    <w:rsid w:val="002357D9"/>
    <w:rsid w:val="003624AB"/>
    <w:rsid w:val="003A5D87"/>
    <w:rsid w:val="004135C6"/>
    <w:rsid w:val="004C0504"/>
    <w:rsid w:val="004E0179"/>
    <w:rsid w:val="00506E23"/>
    <w:rsid w:val="0053749D"/>
    <w:rsid w:val="00583238"/>
    <w:rsid w:val="005A00F0"/>
    <w:rsid w:val="005A3DDB"/>
    <w:rsid w:val="005B6AB4"/>
    <w:rsid w:val="0062734D"/>
    <w:rsid w:val="0066700A"/>
    <w:rsid w:val="006F4D5D"/>
    <w:rsid w:val="00701D04"/>
    <w:rsid w:val="0070673F"/>
    <w:rsid w:val="007601B8"/>
    <w:rsid w:val="00777134"/>
    <w:rsid w:val="007D79E9"/>
    <w:rsid w:val="008A6DFC"/>
    <w:rsid w:val="008B2E7A"/>
    <w:rsid w:val="008C58DA"/>
    <w:rsid w:val="00946B1D"/>
    <w:rsid w:val="00952960"/>
    <w:rsid w:val="00A52B0C"/>
    <w:rsid w:val="00A617E8"/>
    <w:rsid w:val="00AD19B8"/>
    <w:rsid w:val="00B53DB5"/>
    <w:rsid w:val="00B9604D"/>
    <w:rsid w:val="00BC168B"/>
    <w:rsid w:val="00BD0208"/>
    <w:rsid w:val="00C5413D"/>
    <w:rsid w:val="00C6028F"/>
    <w:rsid w:val="00C627B4"/>
    <w:rsid w:val="00C93EB8"/>
    <w:rsid w:val="00CC76C7"/>
    <w:rsid w:val="00CF5B1F"/>
    <w:rsid w:val="00D070E4"/>
    <w:rsid w:val="00D244D9"/>
    <w:rsid w:val="00DA5C55"/>
    <w:rsid w:val="00E1177F"/>
    <w:rsid w:val="00E75ED5"/>
    <w:rsid w:val="00EB5D21"/>
    <w:rsid w:val="00ED55ED"/>
    <w:rsid w:val="00F40ADD"/>
    <w:rsid w:val="00F95D6B"/>
    <w:rsid w:val="00FF6E0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9C4D54"/>
  <w15:chartTrackingRefBased/>
  <w15:docId w15:val="{4ADE2864-3D32-304E-A4EE-3B317D9187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A4615"/>
    <w:pPr>
      <w:tabs>
        <w:tab w:val="center" w:pos="4536"/>
        <w:tab w:val="right" w:pos="9072"/>
      </w:tabs>
    </w:pPr>
  </w:style>
  <w:style w:type="character" w:customStyle="1" w:styleId="En-tteCar">
    <w:name w:val="En-tête Car"/>
    <w:basedOn w:val="Policepardfaut"/>
    <w:link w:val="En-tte"/>
    <w:uiPriority w:val="99"/>
    <w:rsid w:val="001A4615"/>
  </w:style>
  <w:style w:type="paragraph" w:styleId="Pieddepage">
    <w:name w:val="footer"/>
    <w:basedOn w:val="Normal"/>
    <w:link w:val="PieddepageCar"/>
    <w:uiPriority w:val="99"/>
    <w:unhideWhenUsed/>
    <w:rsid w:val="001A4615"/>
    <w:pPr>
      <w:tabs>
        <w:tab w:val="center" w:pos="4536"/>
        <w:tab w:val="right" w:pos="9072"/>
      </w:tabs>
    </w:pPr>
  </w:style>
  <w:style w:type="character" w:customStyle="1" w:styleId="PieddepageCar">
    <w:name w:val="Pied de page Car"/>
    <w:basedOn w:val="Policepardfaut"/>
    <w:link w:val="Pieddepage"/>
    <w:uiPriority w:val="99"/>
    <w:rsid w:val="001A4615"/>
  </w:style>
  <w:style w:type="paragraph" w:styleId="Sansinterligne">
    <w:name w:val="No Spacing"/>
    <w:link w:val="SansinterligneCar"/>
    <w:uiPriority w:val="1"/>
    <w:qFormat/>
    <w:rsid w:val="001A4615"/>
    <w:rPr>
      <w:rFonts w:eastAsiaTheme="minorEastAsia"/>
      <w:kern w:val="0"/>
      <w:sz w:val="22"/>
      <w:szCs w:val="22"/>
      <w:lang w:val="en-US" w:eastAsia="zh-CN"/>
      <w14:ligatures w14:val="none"/>
    </w:rPr>
  </w:style>
  <w:style w:type="character" w:customStyle="1" w:styleId="SansinterligneCar">
    <w:name w:val="Sans interligne Car"/>
    <w:basedOn w:val="Policepardfaut"/>
    <w:link w:val="Sansinterligne"/>
    <w:uiPriority w:val="1"/>
    <w:rsid w:val="001A4615"/>
    <w:rPr>
      <w:rFonts w:eastAsiaTheme="minorEastAsia"/>
      <w:kern w:val="0"/>
      <w:sz w:val="22"/>
      <w:szCs w:val="22"/>
      <w:lang w:val="en-US" w:eastAsia="zh-CN"/>
      <w14:ligatures w14:val="none"/>
    </w:rPr>
  </w:style>
  <w:style w:type="character" w:styleId="Lienhypertexte">
    <w:name w:val="Hyperlink"/>
    <w:basedOn w:val="Policepardfaut"/>
    <w:uiPriority w:val="99"/>
    <w:unhideWhenUsed/>
    <w:rsid w:val="005A00F0"/>
    <w:rPr>
      <w:color w:val="0563C1" w:themeColor="hyperlink"/>
      <w:u w:val="single"/>
    </w:rPr>
  </w:style>
  <w:style w:type="character" w:customStyle="1" w:styleId="UnresolvedMention">
    <w:name w:val="Unresolved Mention"/>
    <w:basedOn w:val="Policepardfaut"/>
    <w:uiPriority w:val="99"/>
    <w:semiHidden/>
    <w:unhideWhenUsed/>
    <w:rsid w:val="005A00F0"/>
    <w:rPr>
      <w:color w:val="605E5C"/>
      <w:shd w:val="clear" w:color="auto" w:fill="E1DFDD"/>
    </w:rPr>
  </w:style>
  <w:style w:type="paragraph" w:styleId="Paragraphedeliste">
    <w:name w:val="List Paragraph"/>
    <w:basedOn w:val="Normal"/>
    <w:uiPriority w:val="34"/>
    <w:qFormat/>
    <w:rsid w:val="00A52B0C"/>
    <w:pPr>
      <w:ind w:left="720"/>
      <w:contextualSpacing/>
    </w:pPr>
  </w:style>
  <w:style w:type="character" w:styleId="Marquedecommentaire">
    <w:name w:val="annotation reference"/>
    <w:basedOn w:val="Policepardfaut"/>
    <w:uiPriority w:val="99"/>
    <w:semiHidden/>
    <w:unhideWhenUsed/>
    <w:rsid w:val="00E75ED5"/>
    <w:rPr>
      <w:rFonts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201</Words>
  <Characters>1107</Characters>
  <Application>Microsoft Office Word</Application>
  <DocSecurity>0</DocSecurity>
  <Lines>9</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Elisabeth Deboise</cp:lastModifiedBy>
  <cp:revision>2</cp:revision>
  <dcterms:created xsi:type="dcterms:W3CDTF">2026-09-28T09:33:00Z</dcterms:created>
  <dcterms:modified xsi:type="dcterms:W3CDTF">2026-09-28T09:33:00Z</dcterms:modified>
</cp:coreProperties>
</file>